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BBEDD" w14:textId="4DF475A2" w:rsidR="00BF2E2F" w:rsidRPr="00C87B17" w:rsidRDefault="00972534" w:rsidP="00C87B17">
      <w:pPr>
        <w:widowControl w:val="0"/>
        <w:autoSpaceDE w:val="0"/>
        <w:autoSpaceDN w:val="0"/>
        <w:adjustRightInd w:val="0"/>
        <w:spacing w:after="120" w:line="240" w:lineRule="auto"/>
        <w:contextualSpacing/>
        <w:jc w:val="center"/>
        <w:rPr>
          <w:rFonts w:ascii="Calibri" w:eastAsia="Times New Roman" w:hAnsi="Calibri" w:cs="Calibri"/>
          <w:b/>
          <w:sz w:val="32"/>
          <w:szCs w:val="32"/>
          <w:lang w:val="en-GB" w:eastAsia="ja-JP"/>
        </w:rPr>
      </w:pPr>
      <w:r w:rsidRPr="00C87B17">
        <w:rPr>
          <w:b/>
          <w:noProof/>
          <w:sz w:val="24"/>
        </w:rPr>
        <w:drawing>
          <wp:anchor distT="0" distB="0" distL="114300" distR="114300" simplePos="0" relativeHeight="251659264" behindDoc="0" locked="0" layoutInCell="1" allowOverlap="1" wp14:anchorId="07E90CE8" wp14:editId="36519840">
            <wp:simplePos x="0" y="0"/>
            <wp:positionH relativeFrom="column">
              <wp:posOffset>5213715</wp:posOffset>
            </wp:positionH>
            <wp:positionV relativeFrom="paragraph">
              <wp:posOffset>-445770</wp:posOffset>
            </wp:positionV>
            <wp:extent cx="1016297" cy="865762"/>
            <wp:effectExtent l="0" t="0" r="0" b="0"/>
            <wp:wrapNone/>
            <wp:docPr id="557711915" name="Picture 5577119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6297" cy="865762"/>
                    </a:xfrm>
                    <a:prstGeom prst="rect">
                      <a:avLst/>
                    </a:prstGeom>
                  </pic:spPr>
                </pic:pic>
              </a:graphicData>
            </a:graphic>
            <wp14:sizeRelH relativeFrom="margin">
              <wp14:pctWidth>0</wp14:pctWidth>
            </wp14:sizeRelH>
            <wp14:sizeRelV relativeFrom="margin">
              <wp14:pctHeight>0</wp14:pctHeight>
            </wp14:sizeRelV>
          </wp:anchor>
        </w:drawing>
      </w:r>
      <w:r w:rsidRPr="00C87B17">
        <w:rPr>
          <w:noProof/>
          <w:sz w:val="24"/>
          <w:szCs w:val="28"/>
        </w:rPr>
        <w:drawing>
          <wp:anchor distT="0" distB="0" distL="114300" distR="114300" simplePos="0" relativeHeight="251660288" behindDoc="0" locked="0" layoutInCell="1" allowOverlap="1" wp14:anchorId="337275EF" wp14:editId="06728B9D">
            <wp:simplePos x="0" y="0"/>
            <wp:positionH relativeFrom="column">
              <wp:posOffset>-339198</wp:posOffset>
            </wp:positionH>
            <wp:positionV relativeFrom="paragraph">
              <wp:posOffset>-446203</wp:posOffset>
            </wp:positionV>
            <wp:extent cx="894944" cy="856693"/>
            <wp:effectExtent l="0" t="0" r="0" b="0"/>
            <wp:wrapNone/>
            <wp:docPr id="947729657" name="Picture 1" descr="A colorful coat of arms with a bird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29657" name="Picture 1" descr="A colorful coat of arms with a bird and a shiel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4944" cy="856693"/>
                    </a:xfrm>
                    <a:prstGeom prst="rect">
                      <a:avLst/>
                    </a:prstGeom>
                    <a:noFill/>
                  </pic:spPr>
                </pic:pic>
              </a:graphicData>
            </a:graphic>
            <wp14:sizeRelH relativeFrom="page">
              <wp14:pctWidth>0</wp14:pctWidth>
            </wp14:sizeRelH>
            <wp14:sizeRelV relativeFrom="page">
              <wp14:pctHeight>0</wp14:pctHeight>
            </wp14:sizeRelV>
          </wp:anchor>
        </w:drawing>
      </w:r>
      <w:r w:rsidR="00BF2E2F" w:rsidRPr="00C87B17">
        <w:rPr>
          <w:rFonts w:ascii="Calibri" w:eastAsia="Times New Roman" w:hAnsi="Calibri" w:cs="Calibri"/>
          <w:b/>
          <w:sz w:val="32"/>
          <w:szCs w:val="32"/>
          <w:lang w:val="en-GB" w:eastAsia="ja-JP"/>
        </w:rPr>
        <w:t>TERMS OF REFERENCE</w:t>
      </w:r>
    </w:p>
    <w:p w14:paraId="1595F343" w14:textId="77777777" w:rsidR="00BF2E2F" w:rsidRPr="000F1414" w:rsidRDefault="00BF2E2F" w:rsidP="00FF55A5">
      <w:pPr>
        <w:widowControl w:val="0"/>
        <w:autoSpaceDE w:val="0"/>
        <w:autoSpaceDN w:val="0"/>
        <w:adjustRightInd w:val="0"/>
        <w:spacing w:after="120" w:line="240" w:lineRule="auto"/>
        <w:contextualSpacing/>
        <w:jc w:val="center"/>
        <w:rPr>
          <w:rFonts w:ascii="Calibri" w:eastAsia="Times New Roman" w:hAnsi="Calibri" w:cs="Calibri"/>
          <w:b/>
          <w:sz w:val="28"/>
          <w:szCs w:val="28"/>
          <w:u w:val="single"/>
          <w:lang w:val="en-GB" w:eastAsia="ja-JP"/>
        </w:rPr>
      </w:pPr>
    </w:p>
    <w:p w14:paraId="34A2160D" w14:textId="77777777" w:rsidR="00BF2E2F" w:rsidRPr="001125D1" w:rsidRDefault="00BF2E2F" w:rsidP="00FF55A5">
      <w:pPr>
        <w:widowControl w:val="0"/>
        <w:autoSpaceDE w:val="0"/>
        <w:autoSpaceDN w:val="0"/>
        <w:adjustRightInd w:val="0"/>
        <w:spacing w:after="120" w:line="240" w:lineRule="auto"/>
        <w:contextualSpacing/>
        <w:jc w:val="center"/>
        <w:rPr>
          <w:rFonts w:ascii="Calibri" w:eastAsia="Times New Roman" w:hAnsi="Calibri" w:cs="Calibri"/>
          <w:b/>
          <w:sz w:val="28"/>
          <w:szCs w:val="28"/>
          <w:u w:val="single"/>
          <w:lang w:val="en-GB" w:eastAsia="ja-JP"/>
        </w:rPr>
      </w:pPr>
      <w:r w:rsidRPr="001125D1">
        <w:rPr>
          <w:rFonts w:ascii="Calibri" w:eastAsia="Times New Roman" w:hAnsi="Calibri" w:cs="Calibri"/>
          <w:b/>
          <w:sz w:val="28"/>
          <w:szCs w:val="28"/>
          <w:u w:val="single"/>
          <w:lang w:val="en-GB" w:eastAsia="ja-JP"/>
        </w:rPr>
        <w:t>COUNTRY PROJECT COMPLETION REPORT (CPCR) FOR</w:t>
      </w:r>
    </w:p>
    <w:p w14:paraId="4934B9DA" w14:textId="48335AC4" w:rsidR="00BF2E2F" w:rsidRPr="000F1414" w:rsidRDefault="00BF2E2F" w:rsidP="5B3561DC">
      <w:pPr>
        <w:widowControl w:val="0"/>
        <w:autoSpaceDE w:val="0"/>
        <w:autoSpaceDN w:val="0"/>
        <w:adjustRightInd w:val="0"/>
        <w:spacing w:after="120" w:line="240" w:lineRule="auto"/>
        <w:contextualSpacing/>
        <w:jc w:val="center"/>
        <w:rPr>
          <w:rFonts w:ascii="Calibri" w:eastAsia="Times New Roman" w:hAnsi="Calibri" w:cs="Calibri"/>
          <w:sz w:val="28"/>
          <w:szCs w:val="28"/>
          <w:u w:val="single"/>
          <w:lang w:val="en-GB" w:eastAsia="ja-JP"/>
        </w:rPr>
      </w:pPr>
      <w:r w:rsidRPr="5B3561DC">
        <w:rPr>
          <w:rFonts w:ascii="Calibri" w:eastAsia="Times New Roman" w:hAnsi="Calibri" w:cs="Calibri"/>
          <w:b/>
          <w:bCs/>
          <w:sz w:val="28"/>
          <w:szCs w:val="28"/>
          <w:u w:val="single"/>
          <w:lang w:val="en-GB" w:eastAsia="ja-JP"/>
        </w:rPr>
        <w:t xml:space="preserve">THE BASIC NEEDS TRUST FUND TENTH </w:t>
      </w:r>
      <w:r w:rsidR="001125D1">
        <w:rPr>
          <w:rFonts w:ascii="Calibri" w:eastAsia="Times New Roman" w:hAnsi="Calibri" w:cs="Calibri"/>
          <w:b/>
          <w:bCs/>
          <w:sz w:val="28"/>
          <w:szCs w:val="28"/>
          <w:u w:val="single"/>
          <w:lang w:val="en-GB" w:eastAsia="ja-JP"/>
        </w:rPr>
        <w:t>PROJECT</w:t>
      </w:r>
      <w:r w:rsidR="00C577BC" w:rsidRPr="5B3561DC">
        <w:rPr>
          <w:rFonts w:ascii="Calibri" w:eastAsia="Times New Roman" w:hAnsi="Calibri" w:cs="Calibri"/>
          <w:sz w:val="28"/>
          <w:szCs w:val="28"/>
          <w:u w:val="single"/>
          <w:lang w:val="en-GB" w:eastAsia="ja-JP"/>
        </w:rPr>
        <w:t xml:space="preserve"> </w:t>
      </w:r>
      <w:r w:rsidR="00FF55A5" w:rsidRPr="5B3561DC">
        <w:rPr>
          <w:rFonts w:ascii="Calibri" w:eastAsia="Times New Roman" w:hAnsi="Calibri" w:cs="Calibri"/>
          <w:b/>
          <w:bCs/>
          <w:sz w:val="28"/>
          <w:szCs w:val="28"/>
          <w:u w:val="single"/>
          <w:lang w:val="en-GB" w:eastAsia="ja-JP"/>
        </w:rPr>
        <w:t>(</w:t>
      </w:r>
      <w:r w:rsidR="6C3A7431" w:rsidRPr="5B3561DC">
        <w:rPr>
          <w:rFonts w:ascii="Calibri" w:eastAsia="Times New Roman" w:hAnsi="Calibri" w:cs="Calibri"/>
          <w:b/>
          <w:bCs/>
          <w:sz w:val="28"/>
          <w:szCs w:val="28"/>
          <w:u w:val="single"/>
          <w:lang w:val="en-GB" w:eastAsia="ja-JP"/>
        </w:rPr>
        <w:t>GRENADA)</w:t>
      </w:r>
    </w:p>
    <w:p w14:paraId="2BEDAA52" w14:textId="77777777" w:rsidR="00BF2E2F" w:rsidRPr="004B36D6" w:rsidRDefault="00BF2E2F" w:rsidP="004B36D6">
      <w:pPr>
        <w:pStyle w:val="Heading2"/>
      </w:pPr>
      <w:r w:rsidRPr="004B36D6">
        <w:t>BACKGROUND</w:t>
      </w:r>
    </w:p>
    <w:p w14:paraId="75D202F9" w14:textId="223C84CA" w:rsidR="00BF2E2F" w:rsidRPr="009F3862" w:rsidRDefault="00BF2E2F" w:rsidP="0094701C">
      <w:pPr>
        <w:pStyle w:val="ListParagraph"/>
        <w:numPr>
          <w:ilvl w:val="0"/>
          <w:numId w:val="12"/>
        </w:numPr>
        <w:spacing w:after="120" w:line="240" w:lineRule="auto"/>
        <w:contextualSpacing w:val="0"/>
        <w:jc w:val="both"/>
        <w:rPr>
          <w:rFonts w:ascii="Calibri" w:eastAsia="Times New Roman" w:hAnsi="Calibri" w:cs="Calibri"/>
          <w:szCs w:val="22"/>
          <w:lang w:val="en-GB"/>
        </w:rPr>
      </w:pPr>
      <w:r w:rsidRPr="009F3862">
        <w:rPr>
          <w:rFonts w:ascii="Calibri" w:eastAsia="Times New Roman" w:hAnsi="Calibri" w:cs="Calibri"/>
          <w:szCs w:val="22"/>
          <w:lang w:val="en-GB"/>
        </w:rPr>
        <w:t xml:space="preserve">The Basic Needs Trust Fund (BNTF) </w:t>
      </w:r>
      <w:r w:rsidR="00C577BC" w:rsidRPr="009F3862">
        <w:rPr>
          <w:rFonts w:ascii="Calibri" w:eastAsia="Times New Roman" w:hAnsi="Calibri" w:cs="Calibri"/>
          <w:szCs w:val="22"/>
          <w:lang w:val="en-GB"/>
        </w:rPr>
        <w:t>is a grant-funded Programme of the Caribbean Development Bank (CDB)</w:t>
      </w:r>
      <w:r w:rsidRPr="009F3862">
        <w:rPr>
          <w:rFonts w:ascii="Calibri" w:eastAsia="Times New Roman" w:hAnsi="Calibri" w:cs="Calibri"/>
          <w:szCs w:val="22"/>
          <w:lang w:val="en-GB"/>
        </w:rPr>
        <w:t xml:space="preserve">. It was initiated over 40 years ago and is currently in its tenth cycle. The BNTF </w:t>
      </w:r>
      <w:r w:rsidRPr="009F3862">
        <w:rPr>
          <w:rFonts w:ascii="Calibri" w:eastAsia="Times New Roman" w:hAnsi="Calibri" w:cs="Calibri"/>
          <w:b/>
          <w:bCs/>
          <w:szCs w:val="22"/>
          <w:lang w:val="en-GB"/>
        </w:rPr>
        <w:t>Programme</w:t>
      </w:r>
      <w:r w:rsidRPr="009F3862">
        <w:rPr>
          <w:rFonts w:ascii="Calibri" w:eastAsia="Times New Roman" w:hAnsi="Calibri" w:cs="Calibri"/>
          <w:szCs w:val="22"/>
          <w:lang w:val="en-GB"/>
        </w:rPr>
        <w:t xml:space="preserve"> serves as a primary tool for the Bank to combat poverty by providing aid to impoverished and vulnerable communities in enhancing their access to basic services by providing social and economic infrastructure and developing skills to boost employability, community management, and engagement. On a national scale, the BNTF 10 Country Project grant </w:t>
      </w:r>
      <w:r w:rsidR="007E39F7" w:rsidRPr="009F3862">
        <w:rPr>
          <w:rFonts w:ascii="Calibri" w:eastAsia="Times New Roman" w:hAnsi="Calibri" w:cs="Calibri"/>
          <w:szCs w:val="22"/>
          <w:lang w:val="en-GB"/>
        </w:rPr>
        <w:t xml:space="preserve">includes </w:t>
      </w:r>
      <w:r w:rsidRPr="009F3862">
        <w:rPr>
          <w:rFonts w:ascii="Calibri" w:eastAsia="Times New Roman" w:hAnsi="Calibri" w:cs="Calibri"/>
          <w:szCs w:val="22"/>
          <w:lang w:val="en-GB"/>
        </w:rPr>
        <w:t>funding for sub-project portfolios in three sectors: education and human resource development, water and sanitation, and basic community access and drainage. It also covers administration and implementation, institutional development, and monitoring and evaluation.</w:t>
      </w:r>
    </w:p>
    <w:p w14:paraId="7C4C6DF0" w14:textId="165D59AF" w:rsidR="00BF2E2F" w:rsidRPr="009F3862" w:rsidRDefault="00BF2E2F" w:rsidP="0094701C">
      <w:pPr>
        <w:pStyle w:val="ListParagraph"/>
        <w:numPr>
          <w:ilvl w:val="0"/>
          <w:numId w:val="12"/>
        </w:numPr>
        <w:spacing w:after="120" w:line="240" w:lineRule="auto"/>
        <w:contextualSpacing w:val="0"/>
        <w:jc w:val="both"/>
        <w:rPr>
          <w:rFonts w:ascii="Calibri" w:eastAsia="Times New Roman" w:hAnsi="Calibri" w:cs="Calibri"/>
          <w:lang w:val="en-GB"/>
        </w:rPr>
      </w:pPr>
      <w:r w:rsidRPr="5B3561DC">
        <w:rPr>
          <w:rFonts w:ascii="Calibri" w:eastAsia="Times New Roman" w:hAnsi="Calibri" w:cs="Calibri"/>
          <w:lang w:val="en-GB" w:eastAsia="ja-JP"/>
        </w:rPr>
        <w:t xml:space="preserve">The Government of </w:t>
      </w:r>
      <w:r w:rsidR="2371F983" w:rsidRPr="5B3561DC">
        <w:rPr>
          <w:rFonts w:ascii="Calibri" w:eastAsia="Times New Roman" w:hAnsi="Calibri" w:cs="Calibri"/>
          <w:lang w:val="en-GB" w:eastAsia="ja-JP"/>
        </w:rPr>
        <w:t xml:space="preserve">Grenada </w:t>
      </w:r>
      <w:r w:rsidRPr="5B3561DC">
        <w:rPr>
          <w:rFonts w:ascii="Calibri" w:eastAsia="Times New Roman" w:hAnsi="Calibri" w:cs="Calibri"/>
          <w:lang w:val="en-GB" w:eastAsia="ja-JP"/>
        </w:rPr>
        <w:t xml:space="preserve">has a BNTF Implementing Agency (IA) which falls under the </w:t>
      </w:r>
      <w:r w:rsidRPr="5B3561DC">
        <w:rPr>
          <w:rFonts w:ascii="Calibri" w:eastAsia="Times New Roman" w:hAnsi="Calibri" w:cs="Calibri"/>
          <w:lang w:val="en-GB"/>
        </w:rPr>
        <w:t xml:space="preserve">Ministry of </w:t>
      </w:r>
      <w:r w:rsidR="00C577BC" w:rsidRPr="5B3561DC">
        <w:rPr>
          <w:rFonts w:ascii="Calibri" w:eastAsia="Times New Roman" w:hAnsi="Calibri" w:cs="Calibri"/>
          <w:lang w:val="en-GB"/>
        </w:rPr>
        <w:t>Economic Development, Planning</w:t>
      </w:r>
      <w:r w:rsidR="00A4144F" w:rsidRPr="5B3561DC">
        <w:rPr>
          <w:rFonts w:ascii="Calibri" w:eastAsia="Times New Roman" w:hAnsi="Calibri" w:cs="Calibri"/>
          <w:lang w:val="en-GB"/>
        </w:rPr>
        <w:t xml:space="preserve"> </w:t>
      </w:r>
      <w:r w:rsidR="00C577BC" w:rsidRPr="5B3561DC">
        <w:rPr>
          <w:rFonts w:ascii="Calibri" w:eastAsia="Times New Roman" w:hAnsi="Calibri" w:cs="Calibri"/>
          <w:lang w:val="en-GB"/>
        </w:rPr>
        <w:t xml:space="preserve">and Cooperatives </w:t>
      </w:r>
      <w:r w:rsidRPr="5B3561DC">
        <w:rPr>
          <w:rFonts w:ascii="Calibri" w:eastAsia="Times New Roman" w:hAnsi="Calibri" w:cs="Calibri"/>
          <w:lang w:val="en-GB"/>
        </w:rPr>
        <w:t>for the execution of project grants. Sub-projects are generally implemented under tripartite agreements between the beneficiary community, the responsible public agency or civil society entity and IA.  Portfolios of sub-projects are approved by a BNTF Oversight Entity (OE) and the IA manages the sub-project implementation and the day-to-day activities of each Project.  The core staff includes a Project Manager (PM), a Community Liaison officer (CLO), a Project Engineer (PE), an Administrative/Accounting Officer (AAO) and a Monitoring and Evaluation Officer (MEO).</w:t>
      </w:r>
    </w:p>
    <w:p w14:paraId="1491E61D" w14:textId="641101CA" w:rsidR="00BF2E2F" w:rsidRPr="009F3862" w:rsidRDefault="340A9A30" w:rsidP="0094701C">
      <w:pPr>
        <w:pStyle w:val="ListParagraph"/>
        <w:numPr>
          <w:ilvl w:val="0"/>
          <w:numId w:val="12"/>
        </w:numPr>
        <w:autoSpaceDE w:val="0"/>
        <w:autoSpaceDN w:val="0"/>
        <w:adjustRightInd w:val="0"/>
        <w:spacing w:after="120" w:line="240" w:lineRule="auto"/>
        <w:contextualSpacing w:val="0"/>
        <w:jc w:val="both"/>
        <w:rPr>
          <w:rFonts w:ascii="Calibri" w:eastAsia="Times New Roman" w:hAnsi="Calibri" w:cs="Calibri"/>
        </w:rPr>
      </w:pPr>
      <w:r w:rsidRPr="009F3862">
        <w:rPr>
          <w:rFonts w:ascii="Calibri" w:eastAsia="Times New Roman" w:hAnsi="Calibri" w:cs="Calibri"/>
        </w:rPr>
        <w:t xml:space="preserve">In accordance with CDB’s Operations Manual and the Grant Agreement, an independent Country Project Closing Report (CPCR) shall be prepared, </w:t>
      </w:r>
      <w:bookmarkStart w:id="0" w:name="_Hlk220055851"/>
      <w:r w:rsidRPr="009F3862">
        <w:rPr>
          <w:rFonts w:ascii="Calibri" w:eastAsia="Times New Roman" w:hAnsi="Calibri" w:cs="Calibri"/>
        </w:rPr>
        <w:t>highlighting the impact of BNTF sub-projects on beneficiaries (men and women, youth, older persons, institutions</w:t>
      </w:r>
      <w:r w:rsidR="43560073" w:rsidRPr="009F3862">
        <w:rPr>
          <w:rFonts w:ascii="Calibri" w:eastAsia="Times New Roman" w:hAnsi="Calibri" w:cs="Calibri"/>
        </w:rPr>
        <w:t xml:space="preserve"> and communities</w:t>
      </w:r>
      <w:r w:rsidRPr="009F3862">
        <w:rPr>
          <w:rFonts w:ascii="Calibri" w:eastAsia="Times New Roman" w:hAnsi="Calibri" w:cs="Calibri"/>
        </w:rPr>
        <w:t>) and the sustainability of such impact.</w:t>
      </w:r>
      <w:bookmarkEnd w:id="0"/>
      <w:r w:rsidRPr="009F3862">
        <w:rPr>
          <w:rFonts w:ascii="Calibri" w:eastAsia="Times New Roman" w:hAnsi="Calibri" w:cs="Calibri"/>
        </w:rPr>
        <w:t xml:space="preserve">  The country-level report is meant to capture the degree to which the BNTF 10 Country Projects achieved their development objectives and delivered the outputs and outcomes as set out in the Country </w:t>
      </w:r>
      <w:r w:rsidR="00EB3D17" w:rsidRPr="009F3862">
        <w:rPr>
          <w:rFonts w:ascii="Calibri" w:eastAsia="Times New Roman" w:hAnsi="Calibri" w:cs="Calibri"/>
        </w:rPr>
        <w:t xml:space="preserve">Policy </w:t>
      </w:r>
      <w:r w:rsidRPr="009F3862">
        <w:rPr>
          <w:rFonts w:ascii="Calibri" w:eastAsia="Times New Roman" w:hAnsi="Calibri" w:cs="Calibri"/>
        </w:rPr>
        <w:t xml:space="preserve">Framework (CPF) and the results monitoring frameworks for sub-projects.  Prospects for the project’s sustainability must also be assessed. </w:t>
      </w:r>
    </w:p>
    <w:p w14:paraId="4EF6FCB9" w14:textId="7884C226" w:rsidR="00EA7057" w:rsidRPr="009F3862" w:rsidRDefault="448F2DCA" w:rsidP="0094701C">
      <w:pPr>
        <w:pStyle w:val="ListParagraph"/>
        <w:numPr>
          <w:ilvl w:val="0"/>
          <w:numId w:val="12"/>
        </w:numPr>
        <w:autoSpaceDE w:val="0"/>
        <w:autoSpaceDN w:val="0"/>
        <w:adjustRightInd w:val="0"/>
        <w:spacing w:after="120" w:line="240" w:lineRule="auto"/>
        <w:contextualSpacing w:val="0"/>
        <w:jc w:val="both"/>
        <w:rPr>
          <w:rFonts w:ascii="Calibri" w:eastAsia="Times New Roman" w:hAnsi="Calibri" w:cs="Calibri"/>
          <w:lang w:val="en-GB"/>
        </w:rPr>
      </w:pPr>
      <w:r w:rsidRPr="009F3862">
        <w:rPr>
          <w:rFonts w:ascii="Calibri" w:eastAsia="Times New Roman" w:hAnsi="Calibri" w:cs="Calibri"/>
        </w:rPr>
        <w:t xml:space="preserve">The CPCR is the central component of the BNTF Programme assessment and is done at the end of each Programme phase. It assesses the overall contribution of the BNTF 10 Projects.  It also draws on data from the documentation submitted at appraisal including </w:t>
      </w:r>
      <w:r w:rsidR="40C38BBB" w:rsidRPr="009F3862">
        <w:rPr>
          <w:rFonts w:ascii="Calibri" w:eastAsia="Times New Roman" w:hAnsi="Calibri" w:cs="Calibri"/>
        </w:rPr>
        <w:t>S</w:t>
      </w:r>
      <w:r w:rsidRPr="009F3862">
        <w:rPr>
          <w:rFonts w:ascii="Calibri" w:eastAsia="Times New Roman" w:hAnsi="Calibri" w:cs="Calibri"/>
        </w:rPr>
        <w:t xml:space="preserve">ector </w:t>
      </w:r>
      <w:r w:rsidR="40C38BBB" w:rsidRPr="009F3862">
        <w:rPr>
          <w:rFonts w:ascii="Calibri" w:eastAsia="Times New Roman" w:hAnsi="Calibri" w:cs="Calibri"/>
        </w:rPr>
        <w:t>P</w:t>
      </w:r>
      <w:r w:rsidRPr="009F3862">
        <w:rPr>
          <w:rFonts w:ascii="Calibri" w:eastAsia="Times New Roman" w:hAnsi="Calibri" w:cs="Calibri"/>
        </w:rPr>
        <w:t xml:space="preserve">ortfolios, </w:t>
      </w:r>
      <w:r w:rsidR="40C38BBB" w:rsidRPr="009F3862">
        <w:rPr>
          <w:rFonts w:ascii="Calibri" w:eastAsia="Times New Roman" w:hAnsi="Calibri" w:cs="Calibri"/>
        </w:rPr>
        <w:t>C</w:t>
      </w:r>
      <w:r w:rsidRPr="009F3862">
        <w:rPr>
          <w:rFonts w:ascii="Calibri" w:eastAsia="Times New Roman" w:hAnsi="Calibri" w:cs="Calibri"/>
        </w:rPr>
        <w:t xml:space="preserve">ommunity </w:t>
      </w:r>
      <w:r w:rsidR="40C38BBB" w:rsidRPr="009F3862">
        <w:rPr>
          <w:rFonts w:ascii="Calibri" w:eastAsia="Times New Roman" w:hAnsi="Calibri" w:cs="Calibri"/>
        </w:rPr>
        <w:t>N</w:t>
      </w:r>
      <w:r w:rsidRPr="009F3862">
        <w:rPr>
          <w:rFonts w:ascii="Calibri" w:eastAsia="Times New Roman" w:hAnsi="Calibri" w:cs="Calibri"/>
        </w:rPr>
        <w:t xml:space="preserve">eeds and </w:t>
      </w:r>
      <w:r w:rsidR="40C38BBB" w:rsidRPr="009F3862">
        <w:rPr>
          <w:rFonts w:ascii="Calibri" w:eastAsia="Times New Roman" w:hAnsi="Calibri" w:cs="Calibri"/>
        </w:rPr>
        <w:t>A</w:t>
      </w:r>
      <w:r w:rsidRPr="009F3862">
        <w:rPr>
          <w:rFonts w:ascii="Calibri" w:eastAsia="Times New Roman" w:hAnsi="Calibri" w:cs="Calibri"/>
        </w:rPr>
        <w:t xml:space="preserve">ssets </w:t>
      </w:r>
      <w:r w:rsidR="40C38BBB" w:rsidRPr="009F3862">
        <w:rPr>
          <w:rFonts w:ascii="Calibri" w:eastAsia="Times New Roman" w:hAnsi="Calibri" w:cs="Calibri"/>
        </w:rPr>
        <w:t>A</w:t>
      </w:r>
      <w:r w:rsidRPr="009F3862">
        <w:rPr>
          <w:rFonts w:ascii="Calibri" w:eastAsia="Times New Roman" w:hAnsi="Calibri" w:cs="Calibri"/>
        </w:rPr>
        <w:t>ssessments (CNAAs), Organisational Needs Assessments (ONAs), Environmental and Social Management Plans (ESMPs), Gender Screening Checklists; and separately from Sub-project Monitoring Reports (SPMRs), Sub-project Completion Reports (SPCRs), as well as the Annual Project Performance Reports (APPRs) and the Mid-Term Evaluation (MTE) of BNTF 10.</w:t>
      </w:r>
      <w:r w:rsidR="00FF55A5" w:rsidRPr="009F3862">
        <w:rPr>
          <w:rFonts w:ascii="Calibri" w:eastAsia="Times New Roman" w:hAnsi="Calibri" w:cs="Calibri"/>
        </w:rPr>
        <w:t xml:space="preserve"> </w:t>
      </w:r>
      <w:r w:rsidR="00851A09" w:rsidRPr="009F3862">
        <w:rPr>
          <w:rFonts w:ascii="Calibri" w:eastAsia="Times New Roman" w:hAnsi="Calibri" w:cs="Calibri"/>
        </w:rPr>
        <w:t>CPCR s</w:t>
      </w:r>
      <w:r w:rsidR="222B8969" w:rsidRPr="009F3862">
        <w:rPr>
          <w:rFonts w:ascii="Calibri" w:eastAsia="Times New Roman" w:hAnsi="Calibri" w:cs="Calibri"/>
        </w:rPr>
        <w:t xml:space="preserve">ector </w:t>
      </w:r>
      <w:r w:rsidRPr="009F3862">
        <w:rPr>
          <w:rFonts w:ascii="Calibri" w:eastAsia="Times New Roman" w:hAnsi="Calibri" w:cs="Calibri"/>
        </w:rPr>
        <w:t xml:space="preserve">case studies and beneficiary assessments </w:t>
      </w:r>
      <w:r w:rsidR="00851A09" w:rsidRPr="009F3862">
        <w:rPr>
          <w:rFonts w:ascii="Calibri" w:eastAsia="Times New Roman" w:hAnsi="Calibri" w:cs="Calibri"/>
        </w:rPr>
        <w:t xml:space="preserve">will serve to </w:t>
      </w:r>
      <w:r w:rsidRPr="009F3862">
        <w:rPr>
          <w:rFonts w:ascii="Calibri" w:eastAsia="Times New Roman" w:hAnsi="Calibri" w:cs="Calibri"/>
        </w:rPr>
        <w:t xml:space="preserve">provide a wider analysis of BNTF Country Project performance. </w:t>
      </w:r>
    </w:p>
    <w:p w14:paraId="202BE4D8" w14:textId="20398529" w:rsidR="00EA7057" w:rsidRPr="009F3862" w:rsidRDefault="00EA7057" w:rsidP="0094701C">
      <w:pPr>
        <w:pStyle w:val="ListParagraph"/>
        <w:numPr>
          <w:ilvl w:val="0"/>
          <w:numId w:val="12"/>
        </w:numPr>
        <w:autoSpaceDE w:val="0"/>
        <w:autoSpaceDN w:val="0"/>
        <w:adjustRightInd w:val="0"/>
        <w:spacing w:after="120" w:line="240" w:lineRule="auto"/>
        <w:contextualSpacing w:val="0"/>
        <w:jc w:val="both"/>
        <w:rPr>
          <w:rFonts w:ascii="Calibri" w:eastAsia="Times New Roman" w:hAnsi="Calibri" w:cs="Calibri"/>
          <w:lang w:val="en-GB"/>
        </w:rPr>
      </w:pPr>
      <w:r w:rsidRPr="009F3862">
        <w:rPr>
          <w:rStyle w:val="normaltextrun"/>
          <w:rFonts w:ascii="Calibri" w:hAnsi="Calibri" w:cs="Calibri"/>
        </w:rPr>
        <w:t xml:space="preserve">Gender Equality and Social Inclusion (GESI) Framework: In line with CDB's Gender Equality Policy and </w:t>
      </w:r>
      <w:r w:rsidR="00B91D71" w:rsidRPr="009F3862">
        <w:rPr>
          <w:rStyle w:val="normaltextrun"/>
          <w:rFonts w:ascii="Calibri" w:hAnsi="Calibri" w:cs="Calibri"/>
        </w:rPr>
        <w:t xml:space="preserve">Operational </w:t>
      </w:r>
      <w:r w:rsidRPr="009F3862">
        <w:rPr>
          <w:rStyle w:val="normaltextrun"/>
          <w:rFonts w:ascii="Calibri" w:hAnsi="Calibri" w:cs="Calibri"/>
        </w:rPr>
        <w:t>Strategy (</w:t>
      </w:r>
      <w:r w:rsidR="00B91D71" w:rsidRPr="009F3862">
        <w:rPr>
          <w:rStyle w:val="normaltextrun"/>
          <w:rFonts w:ascii="Calibri" w:hAnsi="Calibri" w:cs="Calibri"/>
        </w:rPr>
        <w:t xml:space="preserve">GEPOS, </w:t>
      </w:r>
      <w:r w:rsidRPr="009F3862">
        <w:rPr>
          <w:rStyle w:val="normaltextrun"/>
          <w:rFonts w:ascii="Calibri" w:hAnsi="Calibri" w:cs="Calibri"/>
        </w:rPr>
        <w:t>20</w:t>
      </w:r>
      <w:r w:rsidR="00B91D71" w:rsidRPr="009F3862">
        <w:rPr>
          <w:rStyle w:val="normaltextrun"/>
          <w:rFonts w:ascii="Calibri" w:hAnsi="Calibri" w:cs="Calibri"/>
        </w:rPr>
        <w:t>19</w:t>
      </w:r>
      <w:r w:rsidRPr="009F3862">
        <w:rPr>
          <w:rStyle w:val="normaltextrun"/>
          <w:rFonts w:ascii="Calibri" w:hAnsi="Calibri" w:cs="Calibri"/>
        </w:rPr>
        <w:t xml:space="preserve">) and commitments to leave no one behind, the CPCR </w:t>
      </w:r>
      <w:r w:rsidR="377B6792" w:rsidRPr="009F3862">
        <w:rPr>
          <w:rStyle w:val="normaltextrun"/>
          <w:rFonts w:ascii="Calibri" w:hAnsi="Calibri" w:cs="Calibri"/>
        </w:rPr>
        <w:t xml:space="preserve">will </w:t>
      </w:r>
      <w:r w:rsidRPr="009F3862">
        <w:rPr>
          <w:rStyle w:val="normaltextrun"/>
          <w:rFonts w:ascii="Calibri" w:hAnsi="Calibri" w:cs="Calibri"/>
        </w:rPr>
        <w:t>integrate GESI analysis throughout all evaluation components. This includes assessing differential impacts on women, men, youth, older persons, persons with disabilities, and other marginalized groups, as well as evaluating the extent to which BNTF 10 sub-projects have contributed to reducing inequalities and promoting inclusive development.</w:t>
      </w:r>
      <w:r w:rsidRPr="009F3862">
        <w:rPr>
          <w:rStyle w:val="eop"/>
          <w:rFonts w:ascii="Calibri" w:hAnsi="Calibri" w:cs="Calibri"/>
        </w:rPr>
        <w:t> </w:t>
      </w:r>
    </w:p>
    <w:p w14:paraId="07560488" w14:textId="15F82794" w:rsidR="00161F85" w:rsidRPr="009F3862" w:rsidRDefault="00BF2E2F" w:rsidP="0094701C">
      <w:pPr>
        <w:pStyle w:val="ListParagraph"/>
        <w:numPr>
          <w:ilvl w:val="0"/>
          <w:numId w:val="12"/>
        </w:numPr>
        <w:spacing w:after="120" w:line="240" w:lineRule="auto"/>
        <w:contextualSpacing w:val="0"/>
        <w:jc w:val="both"/>
        <w:rPr>
          <w:rFonts w:ascii="Calibri" w:eastAsia="Times New Roman" w:hAnsi="Calibri" w:cs="Calibri"/>
          <w:lang w:val="en-GB"/>
        </w:rPr>
      </w:pPr>
      <w:r w:rsidRPr="5B3561DC">
        <w:rPr>
          <w:rFonts w:ascii="Calibri" w:eastAsia="Times New Roman" w:hAnsi="Calibri" w:cs="Calibri"/>
          <w:lang w:val="en-GB"/>
        </w:rPr>
        <w:lastRenderedPageBreak/>
        <w:t xml:space="preserve">The Government of </w:t>
      </w:r>
      <w:r w:rsidR="5921C672" w:rsidRPr="5B3561DC">
        <w:rPr>
          <w:rFonts w:ascii="Calibri" w:eastAsia="Times New Roman" w:hAnsi="Calibri" w:cs="Calibri"/>
          <w:lang w:val="en-GB"/>
        </w:rPr>
        <w:t>Grenada</w:t>
      </w:r>
      <w:r w:rsidR="00161F85" w:rsidRPr="5B3561DC">
        <w:rPr>
          <w:rFonts w:ascii="Calibri" w:eastAsia="Times New Roman" w:hAnsi="Calibri" w:cs="Calibri"/>
          <w:color w:val="EE0000"/>
          <w:lang w:val="en-GB"/>
        </w:rPr>
        <w:t xml:space="preserve"> </w:t>
      </w:r>
      <w:r w:rsidRPr="5B3561DC">
        <w:rPr>
          <w:rFonts w:ascii="Calibri" w:eastAsia="Times New Roman" w:hAnsi="Calibri" w:cs="Calibri"/>
          <w:lang w:val="en-GB"/>
        </w:rPr>
        <w:t xml:space="preserve">now seeks to engage a </w:t>
      </w:r>
      <w:r w:rsidR="00317A66" w:rsidRPr="5B3561DC">
        <w:rPr>
          <w:rFonts w:ascii="Calibri" w:eastAsia="Times New Roman" w:hAnsi="Calibri" w:cs="Calibri"/>
          <w:lang w:val="en-GB"/>
        </w:rPr>
        <w:t>consultant</w:t>
      </w:r>
      <w:r w:rsidRPr="5B3561DC">
        <w:rPr>
          <w:rFonts w:ascii="Calibri" w:eastAsia="Times New Roman" w:hAnsi="Calibri" w:cs="Calibri"/>
          <w:lang w:val="en-GB"/>
        </w:rPr>
        <w:t xml:space="preserve"> to prepare the CPCR for the BNTF 10 Country </w:t>
      </w:r>
      <w:r w:rsidR="00161F85" w:rsidRPr="5B3561DC">
        <w:rPr>
          <w:rFonts w:ascii="Calibri" w:eastAsia="Times New Roman" w:hAnsi="Calibri" w:cs="Calibri"/>
          <w:lang w:val="en-GB"/>
        </w:rPr>
        <w:t>Programme</w:t>
      </w:r>
    </w:p>
    <w:p w14:paraId="5092A8AE" w14:textId="35C89FC2" w:rsidR="00BF2E2F" w:rsidRPr="000F1414" w:rsidRDefault="00BF2E2F" w:rsidP="004B36D6">
      <w:pPr>
        <w:pStyle w:val="Heading2"/>
      </w:pPr>
      <w:r w:rsidRPr="000F1414">
        <w:t>OBJECTIVE</w:t>
      </w:r>
    </w:p>
    <w:p w14:paraId="1F723233" w14:textId="77777777" w:rsidR="00BF2E2F" w:rsidRPr="009F3862" w:rsidRDefault="00BF2E2F" w:rsidP="0094701C">
      <w:pPr>
        <w:pStyle w:val="ListParagraph"/>
        <w:widowControl w:val="0"/>
        <w:numPr>
          <w:ilvl w:val="0"/>
          <w:numId w:val="13"/>
        </w:numPr>
        <w:autoSpaceDE w:val="0"/>
        <w:autoSpaceDN w:val="0"/>
        <w:adjustRightInd w:val="0"/>
        <w:spacing w:after="120" w:line="240" w:lineRule="auto"/>
        <w:contextualSpacing w:val="0"/>
        <w:jc w:val="both"/>
        <w:rPr>
          <w:rFonts w:ascii="Calibri" w:eastAsia="Times New Roman" w:hAnsi="Calibri" w:cs="Calibri"/>
          <w:szCs w:val="22"/>
          <w:lang w:val="en-GB" w:eastAsia="ja-JP"/>
        </w:rPr>
      </w:pPr>
      <w:r w:rsidRPr="009F3862">
        <w:rPr>
          <w:rFonts w:ascii="Calibri" w:eastAsia="Times New Roman" w:hAnsi="Calibri" w:cs="Calibri"/>
          <w:szCs w:val="22"/>
          <w:lang w:val="en-GB" w:eastAsia="ja-JP"/>
        </w:rPr>
        <w:t>The main purpose of this consultancy is to prepare the BNTF 10 CPCR (based on the guidance presented in the Appendices).</w:t>
      </w:r>
    </w:p>
    <w:p w14:paraId="47A928C8" w14:textId="77777777" w:rsidR="00BF2E2F" w:rsidRPr="009F3862" w:rsidRDefault="00BF2E2F" w:rsidP="0094701C">
      <w:pPr>
        <w:pStyle w:val="ListParagraph"/>
        <w:widowControl w:val="0"/>
        <w:numPr>
          <w:ilvl w:val="0"/>
          <w:numId w:val="13"/>
        </w:numPr>
        <w:tabs>
          <w:tab w:val="left" w:pos="720"/>
        </w:tabs>
        <w:autoSpaceDE w:val="0"/>
        <w:autoSpaceDN w:val="0"/>
        <w:adjustRightInd w:val="0"/>
        <w:spacing w:after="120" w:line="240" w:lineRule="auto"/>
        <w:contextualSpacing w:val="0"/>
        <w:jc w:val="both"/>
        <w:rPr>
          <w:rFonts w:ascii="Calibri" w:eastAsia="Times New Roman" w:hAnsi="Calibri" w:cs="Calibri"/>
          <w:szCs w:val="22"/>
          <w:lang w:val="en-GB" w:eastAsia="ja-JP"/>
        </w:rPr>
      </w:pPr>
      <w:r w:rsidRPr="009F3862">
        <w:rPr>
          <w:rFonts w:ascii="Calibri" w:eastAsia="Times New Roman" w:hAnsi="Calibri" w:cs="Calibri"/>
          <w:szCs w:val="22"/>
          <w:lang w:val="en-GB" w:eastAsia="ja-JP"/>
        </w:rPr>
        <w:t xml:space="preserve">Specifically, the Consultant shall: </w:t>
      </w:r>
    </w:p>
    <w:p w14:paraId="519A5E2C" w14:textId="739F9497" w:rsidR="00BF2E2F" w:rsidRPr="009F3862" w:rsidRDefault="00AD0262" w:rsidP="0094701C">
      <w:pPr>
        <w:widowControl w:val="0"/>
        <w:numPr>
          <w:ilvl w:val="0"/>
          <w:numId w:val="8"/>
        </w:numPr>
        <w:tabs>
          <w:tab w:val="left" w:pos="720"/>
        </w:tabs>
        <w:autoSpaceDE w:val="0"/>
        <w:autoSpaceDN w:val="0"/>
        <w:adjustRightInd w:val="0"/>
        <w:spacing w:after="120" w:line="240" w:lineRule="auto"/>
        <w:jc w:val="both"/>
        <w:rPr>
          <w:rFonts w:ascii="Calibri" w:eastAsia="Times New Roman" w:hAnsi="Calibri" w:cs="Calibri"/>
          <w:lang w:val="en-GB" w:eastAsia="ja-JP"/>
        </w:rPr>
      </w:pPr>
      <w:bookmarkStart w:id="1" w:name="_Hlk184722190"/>
      <w:r w:rsidRPr="009F3862">
        <w:rPr>
          <w:rFonts w:ascii="Calibri" w:eastAsia="Times New Roman" w:hAnsi="Calibri" w:cs="Calibri"/>
          <w:lang w:val="en-GB" w:eastAsia="ja-JP"/>
        </w:rPr>
        <w:t>R</w:t>
      </w:r>
      <w:r w:rsidR="00B03594" w:rsidRPr="009F3862">
        <w:rPr>
          <w:rFonts w:ascii="Calibri" w:eastAsia="Times New Roman" w:hAnsi="Calibri" w:cs="Calibri"/>
          <w:lang w:val="en-GB" w:eastAsia="ja-JP"/>
        </w:rPr>
        <w:t xml:space="preserve">eview </w:t>
      </w:r>
      <w:r w:rsidRPr="009F3862">
        <w:rPr>
          <w:rFonts w:ascii="Calibri" w:eastAsia="Times New Roman" w:hAnsi="Calibri" w:cs="Calibri"/>
          <w:lang w:val="en-GB" w:eastAsia="ja-JP"/>
        </w:rPr>
        <w:t xml:space="preserve">project achievement of results </w:t>
      </w:r>
      <w:r w:rsidR="00EB4C08" w:rsidRPr="009F3862">
        <w:rPr>
          <w:rFonts w:ascii="Calibri" w:eastAsia="Times New Roman" w:hAnsi="Calibri" w:cs="Calibri"/>
          <w:lang w:val="en-GB" w:eastAsia="ja-JP"/>
        </w:rPr>
        <w:t>(</w:t>
      </w:r>
      <w:r w:rsidR="00BA32EE" w:rsidRPr="009F3862">
        <w:rPr>
          <w:rFonts w:ascii="Calibri" w:eastAsia="Times New Roman" w:hAnsi="Calibri" w:cs="Calibri"/>
          <w:lang w:val="en-GB" w:eastAsia="ja-JP"/>
        </w:rPr>
        <w:t xml:space="preserve">outcomes </w:t>
      </w:r>
      <w:r w:rsidR="00BF2E2F" w:rsidRPr="009F3862">
        <w:rPr>
          <w:rFonts w:ascii="Calibri" w:eastAsia="Times New Roman" w:hAnsi="Calibri" w:cs="Calibri"/>
          <w:lang w:val="en-GB" w:eastAsia="ja-JP"/>
        </w:rPr>
        <w:t>and outputs</w:t>
      </w:r>
      <w:r w:rsidR="00EB4C08" w:rsidRPr="009F3862">
        <w:rPr>
          <w:rFonts w:ascii="Calibri" w:eastAsia="Times New Roman" w:hAnsi="Calibri" w:cs="Calibri"/>
          <w:lang w:val="en-GB" w:eastAsia="ja-JP"/>
        </w:rPr>
        <w:t>)</w:t>
      </w:r>
      <w:r w:rsidR="00BF2E2F" w:rsidRPr="009F3862">
        <w:rPr>
          <w:rFonts w:ascii="Calibri" w:eastAsia="Times New Roman" w:hAnsi="Calibri" w:cs="Calibri"/>
          <w:lang w:val="en-GB" w:eastAsia="ja-JP"/>
        </w:rPr>
        <w:t xml:space="preserve"> within the context of the Country Projects’ goals, design, processes and results during implementation.</w:t>
      </w:r>
    </w:p>
    <w:bookmarkEnd w:id="1"/>
    <w:p w14:paraId="0C22AED2" w14:textId="02AFB550" w:rsidR="00D46CCD" w:rsidRPr="009F3862" w:rsidRDefault="1E3E6ED6" w:rsidP="0094701C">
      <w:pPr>
        <w:widowControl w:val="0"/>
        <w:numPr>
          <w:ilvl w:val="0"/>
          <w:numId w:val="8"/>
        </w:numPr>
        <w:tabs>
          <w:tab w:val="left" w:pos="720"/>
        </w:tabs>
        <w:autoSpaceDE w:val="0"/>
        <w:autoSpaceDN w:val="0"/>
        <w:adjustRightInd w:val="0"/>
        <w:spacing w:after="120" w:line="240" w:lineRule="auto"/>
        <w:jc w:val="both"/>
        <w:rPr>
          <w:rFonts w:ascii="Calibri" w:eastAsia="Times New Roman" w:hAnsi="Calibri" w:cs="Calibri"/>
          <w:lang w:val="en-GB" w:eastAsia="ja-JP"/>
        </w:rPr>
      </w:pPr>
      <w:r w:rsidRPr="009F3862">
        <w:rPr>
          <w:rFonts w:ascii="Calibri" w:eastAsia="Times New Roman" w:hAnsi="Calibri" w:cs="Calibri"/>
          <w:lang w:val="en-GB" w:eastAsia="ja-JP"/>
        </w:rPr>
        <w:t xml:space="preserve">Conduct an assessment of the </w:t>
      </w:r>
      <w:r w:rsidR="07F34747" w:rsidRPr="009F3862">
        <w:rPr>
          <w:rFonts w:ascii="Calibri" w:eastAsia="Times New Roman" w:hAnsi="Calibri" w:cs="Calibri"/>
          <w:lang w:val="en-GB" w:eastAsia="ja-JP"/>
        </w:rPr>
        <w:t xml:space="preserve">operational functioning and </w:t>
      </w:r>
      <w:r w:rsidRPr="009F3862">
        <w:rPr>
          <w:rFonts w:ascii="Calibri" w:eastAsia="Times New Roman" w:hAnsi="Calibri" w:cs="Calibri"/>
          <w:lang w:val="en-GB" w:eastAsia="ja-JP"/>
        </w:rPr>
        <w:t>performance of the grant</w:t>
      </w:r>
      <w:r w:rsidR="07F34747" w:rsidRPr="009F3862">
        <w:rPr>
          <w:rFonts w:ascii="Calibri" w:eastAsia="Times New Roman" w:hAnsi="Calibri" w:cs="Calibri"/>
          <w:lang w:val="en-GB" w:eastAsia="ja-JP"/>
        </w:rPr>
        <w:t xml:space="preserve"> (institutional, governance and grant management)</w:t>
      </w:r>
      <w:r w:rsidRPr="009F3862">
        <w:rPr>
          <w:rFonts w:ascii="Calibri" w:eastAsia="Times New Roman" w:hAnsi="Calibri" w:cs="Calibri"/>
          <w:lang w:val="en-GB" w:eastAsia="ja-JP"/>
        </w:rPr>
        <w:t>.</w:t>
      </w:r>
    </w:p>
    <w:p w14:paraId="0100BB4B" w14:textId="6480588D" w:rsidR="00BF2E2F" w:rsidRPr="009F3862" w:rsidRDefault="00BF2E2F" w:rsidP="0094701C">
      <w:pPr>
        <w:widowControl w:val="0"/>
        <w:numPr>
          <w:ilvl w:val="0"/>
          <w:numId w:val="8"/>
        </w:numPr>
        <w:tabs>
          <w:tab w:val="left" w:pos="720"/>
        </w:tabs>
        <w:autoSpaceDE w:val="0"/>
        <w:autoSpaceDN w:val="0"/>
        <w:adjustRightInd w:val="0"/>
        <w:spacing w:after="120" w:line="240" w:lineRule="auto"/>
        <w:jc w:val="both"/>
        <w:rPr>
          <w:rFonts w:ascii="Calibri" w:eastAsia="Times New Roman" w:hAnsi="Calibri" w:cs="Calibri"/>
          <w:szCs w:val="22"/>
          <w:lang w:val="en-GB" w:eastAsia="ja-JP"/>
        </w:rPr>
      </w:pPr>
      <w:r w:rsidRPr="009F3862">
        <w:rPr>
          <w:rFonts w:ascii="Calibri" w:eastAsia="Times New Roman" w:hAnsi="Calibri" w:cs="Calibri"/>
          <w:szCs w:val="22"/>
          <w:lang w:val="en-GB" w:eastAsia="ja-JP"/>
        </w:rPr>
        <w:t>Assess if and how, any of the recommendations made in the MTE of BNTF 10 were taken into account.</w:t>
      </w:r>
    </w:p>
    <w:p w14:paraId="5733E3DD" w14:textId="17872405" w:rsidR="00BF2E2F" w:rsidRPr="000F1414" w:rsidRDefault="00BF2E2F" w:rsidP="004B36D6">
      <w:pPr>
        <w:pStyle w:val="Heading2"/>
      </w:pPr>
      <w:r w:rsidRPr="000F1414">
        <w:t>SCOPE OF WORK</w:t>
      </w:r>
    </w:p>
    <w:p w14:paraId="74121BED" w14:textId="23CA850B" w:rsidR="00BF2E2F" w:rsidRPr="009F3862" w:rsidRDefault="00BF2E2F" w:rsidP="0094701C">
      <w:pPr>
        <w:pStyle w:val="ListParagraph"/>
        <w:widowControl w:val="0"/>
        <w:numPr>
          <w:ilvl w:val="0"/>
          <w:numId w:val="14"/>
        </w:numPr>
        <w:tabs>
          <w:tab w:val="left" w:pos="720"/>
        </w:tabs>
        <w:autoSpaceDE w:val="0"/>
        <w:autoSpaceDN w:val="0"/>
        <w:adjustRightInd w:val="0"/>
        <w:spacing w:after="120" w:line="240" w:lineRule="auto"/>
        <w:contextualSpacing w:val="0"/>
        <w:jc w:val="both"/>
        <w:rPr>
          <w:rFonts w:ascii="Calibri" w:eastAsia="Times New Roman" w:hAnsi="Calibri" w:cs="Calibri"/>
          <w:szCs w:val="22"/>
          <w:lang w:val="en-GB" w:eastAsia="ja-JP"/>
        </w:rPr>
      </w:pPr>
      <w:r w:rsidRPr="009F3862">
        <w:rPr>
          <w:rFonts w:ascii="Calibri" w:eastAsia="Times New Roman" w:hAnsi="Calibri" w:cs="Calibri"/>
          <w:szCs w:val="22"/>
          <w:lang w:val="en-GB" w:eastAsia="ja-JP"/>
        </w:rPr>
        <w:t xml:space="preserve">The consultant will </w:t>
      </w:r>
      <w:r w:rsidR="004E2321" w:rsidRPr="009F3862">
        <w:rPr>
          <w:rFonts w:ascii="Calibri" w:eastAsia="Times New Roman" w:hAnsi="Calibri" w:cs="Calibri"/>
          <w:szCs w:val="22"/>
          <w:lang w:val="en-GB" w:eastAsia="ja-JP"/>
        </w:rPr>
        <w:t xml:space="preserve">prepare </w:t>
      </w:r>
      <w:r w:rsidRPr="009F3862">
        <w:rPr>
          <w:rFonts w:ascii="Calibri" w:eastAsia="Times New Roman" w:hAnsi="Calibri" w:cs="Calibri"/>
          <w:szCs w:val="22"/>
          <w:lang w:val="en-GB" w:eastAsia="ja-JP"/>
        </w:rPr>
        <w:t xml:space="preserve">the BNTF 10 CPCR under the guidance and supervision of the IA.  The assignment will </w:t>
      </w:r>
      <w:r w:rsidR="004E2321" w:rsidRPr="009F3862">
        <w:rPr>
          <w:rFonts w:ascii="Calibri" w:eastAsia="Times New Roman" w:hAnsi="Calibri" w:cs="Calibri"/>
          <w:szCs w:val="22"/>
          <w:lang w:val="en-GB" w:eastAsia="ja-JP"/>
        </w:rPr>
        <w:t xml:space="preserve">consist of </w:t>
      </w:r>
      <w:r w:rsidR="00971CD9" w:rsidRPr="009F3862">
        <w:rPr>
          <w:rFonts w:ascii="Calibri" w:eastAsia="Times New Roman" w:hAnsi="Calibri" w:cs="Calibri"/>
          <w:szCs w:val="22"/>
          <w:lang w:val="en-GB" w:eastAsia="ja-JP"/>
        </w:rPr>
        <w:t>desk research</w:t>
      </w:r>
      <w:r w:rsidR="004E2321" w:rsidRPr="009F3862">
        <w:rPr>
          <w:rFonts w:ascii="Calibri" w:eastAsia="Times New Roman" w:hAnsi="Calibri" w:cs="Calibri"/>
          <w:szCs w:val="22"/>
          <w:lang w:val="en-GB" w:eastAsia="ja-JP"/>
        </w:rPr>
        <w:t xml:space="preserve"> and data collection from the field</w:t>
      </w:r>
      <w:r w:rsidRPr="009F3862">
        <w:rPr>
          <w:rFonts w:ascii="Calibri" w:eastAsia="Times New Roman" w:hAnsi="Calibri" w:cs="Calibri"/>
          <w:szCs w:val="22"/>
          <w:lang w:val="en-GB" w:eastAsia="ja-JP"/>
        </w:rPr>
        <w:t xml:space="preserve">, focusing on completed project activities carried out during the implementation of the grant.  </w:t>
      </w:r>
    </w:p>
    <w:p w14:paraId="53908D11" w14:textId="137F32B5" w:rsidR="00BF2E2F" w:rsidRPr="009F3862" w:rsidRDefault="00BF2E2F" w:rsidP="0094701C">
      <w:pPr>
        <w:pStyle w:val="ListParagraph"/>
        <w:widowControl w:val="0"/>
        <w:numPr>
          <w:ilvl w:val="0"/>
          <w:numId w:val="14"/>
        </w:numPr>
        <w:tabs>
          <w:tab w:val="left" w:pos="720"/>
        </w:tabs>
        <w:autoSpaceDE w:val="0"/>
        <w:autoSpaceDN w:val="0"/>
        <w:adjustRightInd w:val="0"/>
        <w:spacing w:after="120" w:line="240" w:lineRule="auto"/>
        <w:contextualSpacing w:val="0"/>
        <w:jc w:val="both"/>
        <w:rPr>
          <w:rFonts w:ascii="Calibri" w:eastAsia="Times New Roman" w:hAnsi="Calibri" w:cs="Calibri"/>
          <w:szCs w:val="22"/>
          <w:lang w:val="en-GB" w:eastAsia="ja-JP"/>
        </w:rPr>
      </w:pPr>
      <w:r w:rsidRPr="009F3862">
        <w:rPr>
          <w:rFonts w:ascii="Calibri" w:eastAsia="Times New Roman" w:hAnsi="Calibri" w:cs="Calibri"/>
          <w:szCs w:val="22"/>
          <w:lang w:val="en-GB" w:eastAsia="ja-JP"/>
        </w:rPr>
        <w:t>The following activities are required in the execution of duties under this consultancy:</w:t>
      </w:r>
    </w:p>
    <w:p w14:paraId="20779E17" w14:textId="758EA2BC" w:rsidR="00BF2E2F" w:rsidRPr="009F3862" w:rsidRDefault="061CBA89" w:rsidP="00FF55A5">
      <w:pPr>
        <w:widowControl w:val="0"/>
        <w:numPr>
          <w:ilvl w:val="0"/>
          <w:numId w:val="7"/>
        </w:numPr>
        <w:autoSpaceDE w:val="0"/>
        <w:autoSpaceDN w:val="0"/>
        <w:adjustRightInd w:val="0"/>
        <w:spacing w:after="120" w:line="240" w:lineRule="auto"/>
        <w:ind w:left="1440"/>
        <w:contextualSpacing/>
        <w:jc w:val="both"/>
        <w:rPr>
          <w:rFonts w:ascii="Calibri" w:eastAsia="Times New Roman" w:hAnsi="Calibri" w:cs="Calibri"/>
          <w:lang w:val="en-GB" w:eastAsia="ja-JP"/>
        </w:rPr>
      </w:pPr>
      <w:r w:rsidRPr="009F3862">
        <w:rPr>
          <w:rFonts w:ascii="Calibri" w:eastAsia="Times New Roman" w:hAnsi="Calibri" w:cs="Calibri"/>
          <w:lang w:val="en-GB" w:eastAsia="ja-JP"/>
        </w:rPr>
        <w:t>Develop a contextualised review framework</w:t>
      </w:r>
      <w:r w:rsidR="00FF55A5" w:rsidRPr="009F3862">
        <w:rPr>
          <w:rFonts w:ascii="Calibri" w:eastAsia="Times New Roman" w:hAnsi="Calibri" w:cs="Calibri"/>
          <w:lang w:val="en-GB" w:eastAsia="ja-JP"/>
        </w:rPr>
        <w:t xml:space="preserve"> </w:t>
      </w:r>
      <w:r w:rsidR="59464ECE" w:rsidRPr="009F3862">
        <w:rPr>
          <w:rFonts w:ascii="Calibri" w:eastAsia="Times New Roman" w:hAnsi="Calibri" w:cs="Calibri"/>
          <w:lang w:val="en-GB" w:eastAsia="ja-JP"/>
        </w:rPr>
        <w:t>based on</w:t>
      </w:r>
      <w:r w:rsidR="00BF2E2F" w:rsidRPr="009F3862">
        <w:rPr>
          <w:rFonts w:ascii="Calibri" w:eastAsia="Times New Roman" w:hAnsi="Calibri" w:cs="Calibri"/>
          <w:lang w:val="en-GB" w:eastAsia="ja-JP"/>
        </w:rPr>
        <w:t xml:space="preserve"> the Assessment Criteria </w:t>
      </w:r>
      <w:r w:rsidR="63CC4CFA" w:rsidRPr="009F3862">
        <w:rPr>
          <w:rFonts w:ascii="Calibri" w:eastAsia="Times New Roman" w:hAnsi="Calibri" w:cs="Calibri"/>
          <w:lang w:val="en-GB" w:eastAsia="ja-JP"/>
        </w:rPr>
        <w:t>given in</w:t>
      </w:r>
      <w:r w:rsidR="00BF2E2F" w:rsidRPr="009F3862">
        <w:rPr>
          <w:rFonts w:ascii="Calibri" w:eastAsia="Times New Roman" w:hAnsi="Calibri" w:cs="Calibri"/>
          <w:lang w:val="en-GB" w:eastAsia="ja-JP"/>
        </w:rPr>
        <w:t xml:space="preserve"> Appendix </w:t>
      </w:r>
      <w:r w:rsidR="005044C2" w:rsidRPr="009F3862">
        <w:rPr>
          <w:rFonts w:ascii="Calibri" w:eastAsia="Times New Roman" w:hAnsi="Calibri" w:cs="Calibri"/>
          <w:lang w:val="en-GB" w:eastAsia="ja-JP"/>
        </w:rPr>
        <w:t>1</w:t>
      </w:r>
      <w:r w:rsidR="6AD6EAE1" w:rsidRPr="009F3862">
        <w:rPr>
          <w:rFonts w:ascii="Calibri" w:eastAsia="Times New Roman" w:hAnsi="Calibri" w:cs="Calibri"/>
          <w:lang w:val="en-GB" w:eastAsia="ja-JP"/>
        </w:rPr>
        <w:t>,</w:t>
      </w:r>
      <w:r w:rsidR="00BF2E2F" w:rsidRPr="009F3862">
        <w:rPr>
          <w:rFonts w:ascii="Calibri" w:eastAsia="Times New Roman" w:hAnsi="Calibri" w:cs="Calibri"/>
          <w:lang w:val="en-GB" w:eastAsia="ja-JP"/>
        </w:rPr>
        <w:t xml:space="preserve"> </w:t>
      </w:r>
      <w:r w:rsidR="31CCF798" w:rsidRPr="009F3862">
        <w:rPr>
          <w:rFonts w:ascii="Calibri" w:eastAsia="Times New Roman" w:hAnsi="Calibri" w:cs="Calibri"/>
          <w:lang w:val="en-GB" w:eastAsia="ja-JP"/>
        </w:rPr>
        <w:t>specifying</w:t>
      </w:r>
      <w:r w:rsidR="2C0B1C2C" w:rsidRPr="009F3862">
        <w:rPr>
          <w:rFonts w:ascii="Calibri" w:eastAsia="Times New Roman" w:hAnsi="Calibri" w:cs="Calibri"/>
          <w:lang w:val="en-GB" w:eastAsia="ja-JP"/>
        </w:rPr>
        <w:t xml:space="preserve"> guiding questions and data sources </w:t>
      </w:r>
      <w:r w:rsidR="00BF2E2F" w:rsidRPr="009F3862">
        <w:rPr>
          <w:rFonts w:ascii="Calibri" w:eastAsia="Times New Roman" w:hAnsi="Calibri" w:cs="Calibri"/>
          <w:lang w:val="en-GB" w:eastAsia="ja-JP"/>
        </w:rPr>
        <w:t>for the assignment</w:t>
      </w:r>
      <w:r w:rsidR="3A45AA54" w:rsidRPr="009F3862">
        <w:rPr>
          <w:rFonts w:ascii="Calibri" w:eastAsia="Times New Roman" w:hAnsi="Calibri" w:cs="Calibri"/>
          <w:lang w:val="en-GB" w:eastAsia="ja-JP"/>
        </w:rPr>
        <w:t>.</w:t>
      </w:r>
    </w:p>
    <w:p w14:paraId="27F89C78" w14:textId="77777777" w:rsidR="00BF2E2F" w:rsidRPr="009F3862" w:rsidRDefault="00BF2E2F" w:rsidP="00FF55A5">
      <w:pPr>
        <w:widowControl w:val="0"/>
        <w:autoSpaceDE w:val="0"/>
        <w:autoSpaceDN w:val="0"/>
        <w:adjustRightInd w:val="0"/>
        <w:spacing w:after="120" w:line="240" w:lineRule="auto"/>
        <w:contextualSpacing/>
        <w:jc w:val="both"/>
        <w:rPr>
          <w:rFonts w:ascii="Calibri" w:eastAsia="Times New Roman" w:hAnsi="Calibri" w:cs="Calibri"/>
          <w:szCs w:val="22"/>
          <w:lang w:val="en-GB" w:eastAsia="ja-JP"/>
        </w:rPr>
      </w:pPr>
    </w:p>
    <w:p w14:paraId="7D7C8BA5" w14:textId="3303445C" w:rsidR="726E2E61" w:rsidRPr="009F3862" w:rsidRDefault="788C9F5B" w:rsidP="00FF55A5">
      <w:pPr>
        <w:widowControl w:val="0"/>
        <w:numPr>
          <w:ilvl w:val="0"/>
          <w:numId w:val="7"/>
        </w:numPr>
        <w:spacing w:after="120" w:line="240" w:lineRule="auto"/>
        <w:ind w:left="1440"/>
        <w:contextualSpacing/>
        <w:jc w:val="both"/>
        <w:rPr>
          <w:rFonts w:ascii="Calibri" w:eastAsia="Times New Roman" w:hAnsi="Calibri" w:cs="Calibri"/>
          <w:lang w:val="en-GB" w:eastAsia="ja-JP"/>
        </w:rPr>
      </w:pPr>
      <w:r w:rsidRPr="009F3862">
        <w:rPr>
          <w:rFonts w:ascii="Calibri" w:eastAsia="Times New Roman" w:hAnsi="Calibri" w:cs="Calibri"/>
          <w:lang w:val="en-GB" w:eastAsia="ja-JP"/>
        </w:rPr>
        <w:t xml:space="preserve">Reviewing relevant BNTF 10 documentation submitted at appraisal including </w:t>
      </w:r>
      <w:r w:rsidR="00C66B68" w:rsidRPr="009F3862">
        <w:rPr>
          <w:rFonts w:ascii="Calibri" w:eastAsia="Times New Roman" w:hAnsi="Calibri" w:cs="Calibri"/>
          <w:lang w:val="en-GB" w:eastAsia="ja-JP"/>
        </w:rPr>
        <w:t xml:space="preserve">Grant Agreement, </w:t>
      </w:r>
      <w:r w:rsidRPr="009F3862">
        <w:rPr>
          <w:rFonts w:ascii="Calibri" w:eastAsia="Times New Roman" w:hAnsi="Calibri" w:cs="Calibri"/>
          <w:lang w:val="en-GB" w:eastAsia="ja-JP"/>
        </w:rPr>
        <w:t xml:space="preserve">Sector Portfolios, CNAAs, ONAs, ESMP and Gender Screening Checklists and during </w:t>
      </w:r>
      <w:r w:rsidR="00D1109B" w:rsidRPr="009F3862">
        <w:rPr>
          <w:rFonts w:ascii="Calibri" w:eastAsia="Times New Roman" w:hAnsi="Calibri" w:cs="Calibri"/>
          <w:lang w:val="en-GB" w:eastAsia="ja-JP"/>
        </w:rPr>
        <w:t>Country Project</w:t>
      </w:r>
      <w:r w:rsidRPr="009F3862">
        <w:rPr>
          <w:rFonts w:ascii="Calibri" w:eastAsia="Times New Roman" w:hAnsi="Calibri" w:cs="Calibri"/>
          <w:lang w:val="en-GB" w:eastAsia="ja-JP"/>
        </w:rPr>
        <w:t xml:space="preserve"> implementation, progress reports, APPRs, SPMRs, SPCRs, Performance Audits, Oversight Entity minutes and other minutes of meetings.</w:t>
      </w:r>
    </w:p>
    <w:p w14:paraId="552407C7" w14:textId="067B2465" w:rsidR="609701D8" w:rsidRPr="009F3862" w:rsidRDefault="609701D8" w:rsidP="00FF55A5">
      <w:pPr>
        <w:widowControl w:val="0"/>
        <w:spacing w:after="120" w:line="240" w:lineRule="auto"/>
        <w:ind w:left="1440"/>
        <w:contextualSpacing/>
        <w:jc w:val="both"/>
        <w:rPr>
          <w:rFonts w:ascii="Calibri" w:eastAsia="Times New Roman" w:hAnsi="Calibri" w:cs="Calibri"/>
          <w:lang w:val="en-GB" w:eastAsia="ja-JP"/>
        </w:rPr>
      </w:pPr>
    </w:p>
    <w:p w14:paraId="3D26F5C0" w14:textId="0DF21126" w:rsidR="42D2EB86" w:rsidRPr="009F3862" w:rsidRDefault="42D2EB86" w:rsidP="00FF55A5">
      <w:pPr>
        <w:widowControl w:val="0"/>
        <w:numPr>
          <w:ilvl w:val="0"/>
          <w:numId w:val="7"/>
        </w:numPr>
        <w:spacing w:after="120" w:line="240" w:lineRule="auto"/>
        <w:ind w:left="1440"/>
        <w:contextualSpacing/>
        <w:jc w:val="both"/>
        <w:rPr>
          <w:rFonts w:ascii="Calibri" w:eastAsia="Times New Roman" w:hAnsi="Calibri" w:cs="Calibri"/>
          <w:lang w:val="en-GB" w:eastAsia="ja-JP"/>
        </w:rPr>
      </w:pPr>
      <w:r w:rsidRPr="009F3862">
        <w:rPr>
          <w:rFonts w:ascii="Calibri" w:eastAsia="Times New Roman" w:hAnsi="Calibri" w:cs="Calibri"/>
          <w:lang w:val="en-GB" w:eastAsia="ja-JP"/>
        </w:rPr>
        <w:t xml:space="preserve">Analysing data quality (validity and usefulness) of report data available to inform the CPCR using the checklist provided in Appendix </w:t>
      </w:r>
      <w:r w:rsidR="005044C2" w:rsidRPr="009F3862">
        <w:rPr>
          <w:rFonts w:ascii="Calibri" w:eastAsia="Times New Roman" w:hAnsi="Calibri" w:cs="Calibri"/>
          <w:lang w:val="en-GB" w:eastAsia="ja-JP"/>
        </w:rPr>
        <w:t>2</w:t>
      </w:r>
      <w:r w:rsidRPr="009F3862">
        <w:rPr>
          <w:rFonts w:ascii="Calibri" w:eastAsia="Times New Roman" w:hAnsi="Calibri" w:cs="Calibri"/>
          <w:lang w:val="en-GB" w:eastAsia="ja-JP"/>
        </w:rPr>
        <w:t>.</w:t>
      </w:r>
    </w:p>
    <w:p w14:paraId="46C8F8DF" w14:textId="221402A0" w:rsidR="609701D8" w:rsidRPr="009F3862" w:rsidRDefault="609701D8" w:rsidP="00FF55A5">
      <w:pPr>
        <w:widowControl w:val="0"/>
        <w:spacing w:after="120" w:line="240" w:lineRule="auto"/>
        <w:ind w:left="1440"/>
        <w:contextualSpacing/>
        <w:jc w:val="both"/>
        <w:rPr>
          <w:rFonts w:ascii="Calibri" w:eastAsia="Times New Roman" w:hAnsi="Calibri" w:cs="Calibri"/>
          <w:lang w:val="en-GB" w:eastAsia="ja-JP"/>
        </w:rPr>
      </w:pPr>
    </w:p>
    <w:p w14:paraId="07975F58" w14:textId="258997CD" w:rsidR="00BF2E2F" w:rsidRPr="009F3862" w:rsidRDefault="00BF2E2F" w:rsidP="00FF55A5">
      <w:pPr>
        <w:widowControl w:val="0"/>
        <w:numPr>
          <w:ilvl w:val="0"/>
          <w:numId w:val="7"/>
        </w:numPr>
        <w:autoSpaceDE w:val="0"/>
        <w:autoSpaceDN w:val="0"/>
        <w:adjustRightInd w:val="0"/>
        <w:spacing w:after="120" w:line="240" w:lineRule="auto"/>
        <w:ind w:left="1440"/>
        <w:contextualSpacing/>
        <w:jc w:val="both"/>
        <w:rPr>
          <w:rFonts w:ascii="Calibri" w:eastAsia="Times New Roman" w:hAnsi="Calibri" w:cs="Calibri"/>
          <w:lang w:val="en-GB" w:eastAsia="ja-JP"/>
        </w:rPr>
      </w:pPr>
      <w:r w:rsidRPr="009F3862">
        <w:rPr>
          <w:rFonts w:ascii="Calibri" w:eastAsia="Times New Roman" w:hAnsi="Calibri" w:cs="Calibri"/>
          <w:lang w:val="en-GB" w:eastAsia="ja-JP"/>
        </w:rPr>
        <w:t>Conducting interviews with staff of CDB, IA, OE and implementing ministries, agencies and sub-project beneficiaries to obtain information and input to BNTF 10</w:t>
      </w:r>
      <w:r w:rsidR="00851A09" w:rsidRPr="009F3862">
        <w:rPr>
          <w:rFonts w:ascii="Calibri" w:eastAsia="Times New Roman" w:hAnsi="Calibri" w:cs="Calibri"/>
          <w:lang w:val="en-GB" w:eastAsia="ja-JP"/>
        </w:rPr>
        <w:t xml:space="preserve"> assessment</w:t>
      </w:r>
      <w:r w:rsidRPr="009F3862">
        <w:rPr>
          <w:rFonts w:ascii="Calibri" w:eastAsia="Times New Roman" w:hAnsi="Calibri" w:cs="Calibri"/>
          <w:lang w:val="en-GB" w:eastAsia="ja-JP"/>
        </w:rPr>
        <w:t>.</w:t>
      </w:r>
    </w:p>
    <w:p w14:paraId="225D6257" w14:textId="77777777" w:rsidR="00BF2E2F" w:rsidRPr="009F3862" w:rsidRDefault="00BF2E2F" w:rsidP="00FF55A5">
      <w:pPr>
        <w:spacing w:after="120" w:line="240" w:lineRule="auto"/>
        <w:contextualSpacing/>
        <w:rPr>
          <w:rFonts w:ascii="Calibri" w:eastAsia="Times New Roman" w:hAnsi="Calibri" w:cs="Calibri"/>
          <w:szCs w:val="22"/>
          <w:lang w:val="en-GB" w:eastAsia="ja-JP"/>
        </w:rPr>
      </w:pPr>
    </w:p>
    <w:p w14:paraId="3E5A28F5" w14:textId="1438A504" w:rsidR="004E2321" w:rsidRPr="009F3862" w:rsidRDefault="004E2321" w:rsidP="00FF55A5">
      <w:pPr>
        <w:widowControl w:val="0"/>
        <w:numPr>
          <w:ilvl w:val="0"/>
          <w:numId w:val="7"/>
        </w:numPr>
        <w:autoSpaceDE w:val="0"/>
        <w:autoSpaceDN w:val="0"/>
        <w:adjustRightInd w:val="0"/>
        <w:spacing w:after="120" w:line="240" w:lineRule="auto"/>
        <w:ind w:left="1440"/>
        <w:contextualSpacing/>
        <w:jc w:val="both"/>
        <w:rPr>
          <w:rFonts w:ascii="Calibri" w:eastAsia="Times New Roman" w:hAnsi="Calibri" w:cs="Calibri"/>
          <w:lang w:val="en-GB" w:eastAsia="ja-JP"/>
        </w:rPr>
      </w:pPr>
      <w:r w:rsidRPr="009F3862">
        <w:rPr>
          <w:rFonts w:ascii="Calibri" w:eastAsia="Times New Roman" w:hAnsi="Calibri" w:cs="Calibri"/>
          <w:lang w:val="en-GB" w:eastAsia="ja-JP"/>
        </w:rPr>
        <w:t>Visit</w:t>
      </w:r>
      <w:r w:rsidR="001C40DA" w:rsidRPr="009F3862">
        <w:rPr>
          <w:rFonts w:ascii="Calibri" w:eastAsia="Times New Roman" w:hAnsi="Calibri" w:cs="Calibri"/>
          <w:lang w:val="en-GB" w:eastAsia="ja-JP"/>
        </w:rPr>
        <w:t>ing</w:t>
      </w:r>
      <w:r w:rsidRPr="009F3862">
        <w:rPr>
          <w:rFonts w:ascii="Calibri" w:eastAsia="Times New Roman" w:hAnsi="Calibri" w:cs="Calibri"/>
          <w:lang w:val="en-GB" w:eastAsia="ja-JP"/>
        </w:rPr>
        <w:t xml:space="preserve"> sub-project site</w:t>
      </w:r>
      <w:r w:rsidR="5546192B" w:rsidRPr="009F3862">
        <w:rPr>
          <w:rFonts w:ascii="Calibri" w:eastAsia="Times New Roman" w:hAnsi="Calibri" w:cs="Calibri"/>
          <w:lang w:val="en-GB" w:eastAsia="ja-JP"/>
        </w:rPr>
        <w:t>s</w:t>
      </w:r>
      <w:r w:rsidRPr="009F3862">
        <w:rPr>
          <w:rFonts w:ascii="Calibri" w:eastAsia="Times New Roman" w:hAnsi="Calibri" w:cs="Calibri"/>
          <w:lang w:val="en-GB" w:eastAsia="ja-JP"/>
        </w:rPr>
        <w:t xml:space="preserve"> </w:t>
      </w:r>
      <w:r w:rsidR="000A6501" w:rsidRPr="009F3862">
        <w:rPr>
          <w:rFonts w:ascii="Calibri" w:eastAsia="Times New Roman" w:hAnsi="Calibri" w:cs="Calibri"/>
          <w:lang w:val="en-GB" w:eastAsia="ja-JP"/>
        </w:rPr>
        <w:t xml:space="preserve">to assess progress </w:t>
      </w:r>
      <w:r w:rsidR="00A567B3" w:rsidRPr="009F3862">
        <w:rPr>
          <w:rFonts w:ascii="Calibri" w:eastAsia="Times New Roman" w:hAnsi="Calibri" w:cs="Calibri"/>
          <w:lang w:val="en-GB" w:eastAsia="ja-JP"/>
        </w:rPr>
        <w:t>towards</w:t>
      </w:r>
      <w:r w:rsidR="000A6501" w:rsidRPr="009F3862">
        <w:rPr>
          <w:rFonts w:ascii="Calibri" w:eastAsia="Times New Roman" w:hAnsi="Calibri" w:cs="Calibri"/>
          <w:lang w:val="en-GB" w:eastAsia="ja-JP"/>
        </w:rPr>
        <w:t xml:space="preserve"> achievement of </w:t>
      </w:r>
      <w:r w:rsidRPr="009F3862">
        <w:rPr>
          <w:rFonts w:ascii="Calibri" w:eastAsia="Times New Roman" w:hAnsi="Calibri" w:cs="Calibri"/>
          <w:lang w:val="en-GB" w:eastAsia="ja-JP"/>
        </w:rPr>
        <w:t>outcomes and verif</w:t>
      </w:r>
      <w:r w:rsidR="000A6501" w:rsidRPr="009F3862">
        <w:rPr>
          <w:rFonts w:ascii="Calibri" w:eastAsia="Times New Roman" w:hAnsi="Calibri" w:cs="Calibri"/>
          <w:lang w:val="en-GB" w:eastAsia="ja-JP"/>
        </w:rPr>
        <w:t xml:space="preserve">y delivery </w:t>
      </w:r>
      <w:r w:rsidRPr="009F3862">
        <w:rPr>
          <w:rFonts w:ascii="Calibri" w:eastAsia="Times New Roman" w:hAnsi="Calibri" w:cs="Calibri"/>
          <w:lang w:val="en-GB" w:eastAsia="ja-JP"/>
        </w:rPr>
        <w:t>of outputs</w:t>
      </w:r>
      <w:r w:rsidR="00215FEE" w:rsidRPr="009F3862">
        <w:rPr>
          <w:rFonts w:ascii="Calibri" w:eastAsia="Times New Roman" w:hAnsi="Calibri" w:cs="Calibri"/>
          <w:lang w:val="en-GB" w:eastAsia="ja-JP"/>
        </w:rPr>
        <w:t>,</w:t>
      </w:r>
      <w:r w:rsidR="000A6501" w:rsidRPr="009F3862">
        <w:rPr>
          <w:rFonts w:ascii="Calibri" w:eastAsia="Times New Roman" w:hAnsi="Calibri" w:cs="Calibri"/>
          <w:lang w:val="en-GB" w:eastAsia="ja-JP"/>
        </w:rPr>
        <w:t xml:space="preserve"> through the collection of primary and secondary data. This should </w:t>
      </w:r>
      <w:r w:rsidR="00215FEE" w:rsidRPr="009F3862">
        <w:rPr>
          <w:rFonts w:ascii="Calibri" w:eastAsia="Times New Roman" w:hAnsi="Calibri" w:cs="Calibri"/>
          <w:lang w:val="en-GB" w:eastAsia="ja-JP"/>
        </w:rPr>
        <w:t>includ</w:t>
      </w:r>
      <w:r w:rsidR="000A6501" w:rsidRPr="009F3862">
        <w:rPr>
          <w:rFonts w:ascii="Calibri" w:eastAsia="Times New Roman" w:hAnsi="Calibri" w:cs="Calibri"/>
          <w:lang w:val="en-GB" w:eastAsia="ja-JP"/>
        </w:rPr>
        <w:t>e</w:t>
      </w:r>
      <w:r w:rsidR="00215FEE" w:rsidRPr="009F3862">
        <w:rPr>
          <w:rFonts w:ascii="Calibri" w:eastAsia="Times New Roman" w:hAnsi="Calibri" w:cs="Calibri"/>
          <w:lang w:val="en-GB" w:eastAsia="ja-JP"/>
        </w:rPr>
        <w:t xml:space="preserve"> </w:t>
      </w:r>
      <w:r w:rsidR="00095CCE" w:rsidRPr="009F3862">
        <w:rPr>
          <w:rFonts w:ascii="Calibri" w:eastAsia="Times New Roman" w:hAnsi="Calibri" w:cs="Calibri"/>
          <w:lang w:val="en-GB" w:eastAsia="ja-JP"/>
        </w:rPr>
        <w:t>engagement of participating communities using the Citizen Scorecard method (</w:t>
      </w:r>
      <w:r w:rsidR="00A50B74" w:rsidRPr="009F3862">
        <w:rPr>
          <w:rFonts w:ascii="Calibri" w:eastAsia="Times New Roman" w:hAnsi="Calibri" w:cs="Calibri"/>
          <w:lang w:val="en-GB" w:eastAsia="ja-JP"/>
        </w:rPr>
        <w:t xml:space="preserve">see guidance in Appendix </w:t>
      </w:r>
      <w:r w:rsidR="005044C2" w:rsidRPr="009F3862">
        <w:rPr>
          <w:rFonts w:ascii="Calibri" w:eastAsia="Times New Roman" w:hAnsi="Calibri" w:cs="Calibri"/>
          <w:lang w:val="en-GB" w:eastAsia="ja-JP"/>
        </w:rPr>
        <w:t>3</w:t>
      </w:r>
      <w:r w:rsidR="00A50B74" w:rsidRPr="009F3862">
        <w:rPr>
          <w:rFonts w:ascii="Calibri" w:eastAsia="Times New Roman" w:hAnsi="Calibri" w:cs="Calibri"/>
          <w:lang w:val="en-GB" w:eastAsia="ja-JP"/>
        </w:rPr>
        <w:t>)</w:t>
      </w:r>
      <w:r w:rsidR="003E040E">
        <w:rPr>
          <w:rFonts w:ascii="Calibri" w:eastAsia="Times New Roman" w:hAnsi="Calibri" w:cs="Calibri"/>
          <w:lang w:val="en-GB" w:eastAsia="ja-JP"/>
        </w:rPr>
        <w:t xml:space="preserve"> and brief case studies of programme results (see guidance in Appendix 4)</w:t>
      </w:r>
      <w:r w:rsidRPr="009F3862">
        <w:rPr>
          <w:rFonts w:ascii="Calibri" w:eastAsia="Times New Roman" w:hAnsi="Calibri" w:cs="Calibri"/>
          <w:lang w:val="en-GB" w:eastAsia="ja-JP"/>
        </w:rPr>
        <w:t>.</w:t>
      </w:r>
    </w:p>
    <w:p w14:paraId="7058A0A9" w14:textId="77777777" w:rsidR="00251920" w:rsidRPr="009F3862" w:rsidRDefault="00251920" w:rsidP="00FF55A5">
      <w:pPr>
        <w:widowControl w:val="0"/>
        <w:autoSpaceDE w:val="0"/>
        <w:autoSpaceDN w:val="0"/>
        <w:adjustRightInd w:val="0"/>
        <w:spacing w:after="120" w:line="240" w:lineRule="auto"/>
        <w:ind w:left="1440"/>
        <w:contextualSpacing/>
        <w:jc w:val="both"/>
        <w:rPr>
          <w:rFonts w:ascii="Calibri" w:eastAsia="Times New Roman" w:hAnsi="Calibri" w:cs="Calibri"/>
          <w:lang w:val="en-GB" w:eastAsia="ja-JP"/>
        </w:rPr>
      </w:pPr>
    </w:p>
    <w:p w14:paraId="4D74F994" w14:textId="4E9C4D7E" w:rsidR="00251920" w:rsidRPr="009F3862" w:rsidRDefault="00251920" w:rsidP="00FF55A5">
      <w:pPr>
        <w:widowControl w:val="0"/>
        <w:numPr>
          <w:ilvl w:val="0"/>
          <w:numId w:val="7"/>
        </w:numPr>
        <w:autoSpaceDE w:val="0"/>
        <w:autoSpaceDN w:val="0"/>
        <w:adjustRightInd w:val="0"/>
        <w:spacing w:after="120" w:line="240" w:lineRule="auto"/>
        <w:ind w:left="1440"/>
        <w:contextualSpacing/>
        <w:jc w:val="both"/>
        <w:rPr>
          <w:rFonts w:ascii="Calibri" w:eastAsia="Times New Roman" w:hAnsi="Calibri" w:cs="Calibri"/>
          <w:lang w:val="en-GB" w:eastAsia="ja-JP"/>
        </w:rPr>
      </w:pPr>
      <w:r w:rsidRPr="009F3862">
        <w:rPr>
          <w:rFonts w:ascii="Calibri" w:eastAsia="Times New Roman" w:hAnsi="Calibri" w:cs="Calibri"/>
          <w:lang w:val="en-GB" w:eastAsia="ja-JP"/>
        </w:rPr>
        <w:t xml:space="preserve">A validation workshop with the IA to present preliminary findings and lessons learnt. </w:t>
      </w:r>
    </w:p>
    <w:p w14:paraId="73BD3AB5" w14:textId="77777777" w:rsidR="003E040E" w:rsidRDefault="003E040E" w:rsidP="003E040E">
      <w:pPr>
        <w:widowControl w:val="0"/>
        <w:autoSpaceDE w:val="0"/>
        <w:autoSpaceDN w:val="0"/>
        <w:adjustRightInd w:val="0"/>
        <w:spacing w:after="120" w:line="240" w:lineRule="auto"/>
        <w:ind w:left="1440"/>
        <w:contextualSpacing/>
        <w:jc w:val="both"/>
        <w:rPr>
          <w:rFonts w:ascii="Calibri" w:eastAsia="Times New Roman" w:hAnsi="Calibri" w:cs="Calibri"/>
          <w:szCs w:val="22"/>
          <w:lang w:val="en-GB" w:eastAsia="ja-JP"/>
        </w:rPr>
      </w:pPr>
    </w:p>
    <w:p w14:paraId="739255CE" w14:textId="50A20C43" w:rsidR="00BF2E2F" w:rsidRDefault="00BF2E2F" w:rsidP="00851A09">
      <w:pPr>
        <w:widowControl w:val="0"/>
        <w:numPr>
          <w:ilvl w:val="0"/>
          <w:numId w:val="7"/>
        </w:numPr>
        <w:autoSpaceDE w:val="0"/>
        <w:autoSpaceDN w:val="0"/>
        <w:adjustRightInd w:val="0"/>
        <w:spacing w:after="120" w:line="240" w:lineRule="auto"/>
        <w:ind w:left="1440"/>
        <w:contextualSpacing/>
        <w:jc w:val="both"/>
        <w:rPr>
          <w:rFonts w:ascii="Calibri" w:eastAsia="Times New Roman" w:hAnsi="Calibri" w:cs="Calibri"/>
          <w:szCs w:val="22"/>
          <w:lang w:val="en-GB" w:eastAsia="ja-JP"/>
        </w:rPr>
      </w:pPr>
      <w:r w:rsidRPr="009F3862">
        <w:rPr>
          <w:rFonts w:ascii="Calibri" w:eastAsia="Times New Roman" w:hAnsi="Calibri" w:cs="Calibri"/>
          <w:szCs w:val="22"/>
          <w:lang w:val="en-GB" w:eastAsia="ja-JP"/>
        </w:rPr>
        <w:t>Based on (a) to (</w:t>
      </w:r>
      <w:r w:rsidR="00FF55A5" w:rsidRPr="009F3862">
        <w:rPr>
          <w:rFonts w:ascii="Calibri" w:eastAsia="Times New Roman" w:hAnsi="Calibri" w:cs="Calibri"/>
          <w:szCs w:val="22"/>
          <w:lang w:val="en-GB" w:eastAsia="ja-JP"/>
        </w:rPr>
        <w:t>f</w:t>
      </w:r>
      <w:r w:rsidRPr="009F3862">
        <w:rPr>
          <w:rFonts w:ascii="Calibri" w:eastAsia="Times New Roman" w:hAnsi="Calibri" w:cs="Calibri"/>
          <w:szCs w:val="22"/>
          <w:lang w:val="en-GB" w:eastAsia="ja-JP"/>
        </w:rPr>
        <w:t>) above, providing the evidence of outputs, outcomes and key findings, conclusions</w:t>
      </w:r>
      <w:r w:rsidR="00A567B3" w:rsidRPr="009F3862">
        <w:rPr>
          <w:rFonts w:ascii="Calibri" w:eastAsia="Times New Roman" w:hAnsi="Calibri" w:cs="Calibri"/>
          <w:szCs w:val="22"/>
          <w:lang w:val="en-GB" w:eastAsia="ja-JP"/>
        </w:rPr>
        <w:t>, lessons learnt</w:t>
      </w:r>
      <w:r w:rsidRPr="009F3862">
        <w:rPr>
          <w:rFonts w:ascii="Calibri" w:eastAsia="Times New Roman" w:hAnsi="Calibri" w:cs="Calibri"/>
          <w:szCs w:val="22"/>
          <w:lang w:val="en-GB" w:eastAsia="ja-JP"/>
        </w:rPr>
        <w:t xml:space="preserve"> and main recommendations, including the accountability to stakeholders and the performance of the IA.</w:t>
      </w:r>
      <w:r w:rsidR="003E040E">
        <w:rPr>
          <w:rFonts w:ascii="Calibri" w:eastAsia="Times New Roman" w:hAnsi="Calibri" w:cs="Calibri"/>
          <w:szCs w:val="22"/>
          <w:lang w:val="en-GB" w:eastAsia="ja-JP"/>
        </w:rPr>
        <w:t xml:space="preserve"> (Report structure provided in Appendix 5.)</w:t>
      </w:r>
    </w:p>
    <w:p w14:paraId="0724927C" w14:textId="5D4C0172" w:rsidR="002E5756" w:rsidRPr="009F3862" w:rsidRDefault="002E5756" w:rsidP="00851A09">
      <w:pPr>
        <w:pStyle w:val="paragraph"/>
        <w:spacing w:before="0" w:beforeAutospacing="0" w:after="120" w:afterAutospacing="0"/>
        <w:contextualSpacing/>
        <w:jc w:val="both"/>
        <w:textAlignment w:val="baseline"/>
        <w:rPr>
          <w:rFonts w:ascii="Calibri" w:hAnsi="Calibri" w:cs="Calibri"/>
          <w:sz w:val="22"/>
          <w:szCs w:val="22"/>
        </w:rPr>
      </w:pPr>
      <w:r w:rsidRPr="009F3862">
        <w:rPr>
          <w:rStyle w:val="normaltextrun"/>
          <w:rFonts w:ascii="Calibri" w:eastAsiaTheme="majorEastAsia" w:hAnsi="Calibri" w:cs="Calibri"/>
          <w:b/>
          <w:bCs/>
          <w:sz w:val="22"/>
          <w:szCs w:val="22"/>
          <w:u w:val="single"/>
        </w:rPr>
        <w:lastRenderedPageBreak/>
        <w:t>SOCIAL INCLUSION REQUIREMENTS</w:t>
      </w:r>
      <w:r w:rsidRPr="009F3862">
        <w:rPr>
          <w:rStyle w:val="eop"/>
          <w:rFonts w:ascii="Calibri" w:eastAsiaTheme="majorEastAsia" w:hAnsi="Calibri" w:cs="Calibri"/>
          <w:sz w:val="22"/>
          <w:szCs w:val="22"/>
        </w:rPr>
        <w:t> </w:t>
      </w:r>
    </w:p>
    <w:p w14:paraId="21F40445" w14:textId="2B985785" w:rsidR="002E5756" w:rsidRPr="009F3862" w:rsidRDefault="002E5756" w:rsidP="00851A09">
      <w:pPr>
        <w:pStyle w:val="paragraph"/>
        <w:spacing w:before="0" w:beforeAutospacing="0" w:after="120" w:afterAutospacing="0"/>
        <w:contextualSpacing/>
        <w:jc w:val="both"/>
        <w:textAlignment w:val="baseline"/>
        <w:rPr>
          <w:rFonts w:ascii="Calibri" w:hAnsi="Calibri" w:cs="Calibri"/>
          <w:sz w:val="22"/>
          <w:szCs w:val="22"/>
        </w:rPr>
      </w:pPr>
      <w:r w:rsidRPr="009F3862">
        <w:rPr>
          <w:rStyle w:val="normaltextrun"/>
          <w:rFonts w:ascii="Calibri" w:eastAsiaTheme="majorEastAsia" w:hAnsi="Calibri" w:cs="Calibri"/>
          <w:sz w:val="22"/>
          <w:szCs w:val="22"/>
        </w:rPr>
        <w:t>The CPCR shall adopt a</w:t>
      </w:r>
      <w:r w:rsidR="005049FC" w:rsidRPr="009F3862">
        <w:rPr>
          <w:rStyle w:val="normaltextrun"/>
          <w:rFonts w:ascii="Calibri" w:eastAsiaTheme="majorEastAsia" w:hAnsi="Calibri" w:cs="Calibri"/>
          <w:sz w:val="22"/>
          <w:szCs w:val="22"/>
        </w:rPr>
        <w:t>n inclusive</w:t>
      </w:r>
      <w:r w:rsidRPr="009F3862">
        <w:rPr>
          <w:rStyle w:val="normaltextrun"/>
          <w:rFonts w:ascii="Calibri" w:eastAsiaTheme="majorEastAsia" w:hAnsi="Calibri" w:cs="Calibri"/>
          <w:sz w:val="22"/>
          <w:szCs w:val="22"/>
        </w:rPr>
        <w:t xml:space="preserve"> approach to ensure that the evaluation captures the differentiated experiences, needs, and outcomes for diverse population groups. </w:t>
      </w:r>
      <w:r w:rsidR="005049FC" w:rsidRPr="009F3862">
        <w:rPr>
          <w:rStyle w:val="normaltextrun"/>
          <w:rFonts w:ascii="Calibri" w:eastAsiaTheme="majorEastAsia" w:hAnsi="Calibri" w:cs="Calibri"/>
          <w:sz w:val="22"/>
          <w:szCs w:val="22"/>
        </w:rPr>
        <w:t xml:space="preserve">The CPCR consultant will take stock of the social categorisations relevant to the specific sub-projects under review (i.e. gender, </w:t>
      </w:r>
      <w:r w:rsidR="005049FC" w:rsidRPr="009F3862">
        <w:rPr>
          <w:rStyle w:val="cf01"/>
          <w:rFonts w:ascii="Calibri" w:eastAsiaTheme="majorEastAsia" w:hAnsi="Calibri" w:cs="Calibri"/>
          <w:sz w:val="22"/>
          <w:szCs w:val="22"/>
        </w:rPr>
        <w:t xml:space="preserve">youth, the elderly, indigenous people, rural, urban, the disabled.) </w:t>
      </w:r>
      <w:r w:rsidR="005049FC" w:rsidRPr="009F3862">
        <w:rPr>
          <w:rStyle w:val="normaltextrun"/>
          <w:rFonts w:ascii="Calibri" w:eastAsiaTheme="majorEastAsia" w:hAnsi="Calibri" w:cs="Calibri"/>
          <w:sz w:val="22"/>
          <w:szCs w:val="22"/>
        </w:rPr>
        <w:t xml:space="preserve"> </w:t>
      </w:r>
      <w:r w:rsidRPr="009F3862">
        <w:rPr>
          <w:rStyle w:val="eop"/>
          <w:rFonts w:ascii="Calibri" w:eastAsiaTheme="majorEastAsia" w:hAnsi="Calibri" w:cs="Calibri"/>
          <w:sz w:val="22"/>
          <w:szCs w:val="22"/>
        </w:rPr>
        <w:t> </w:t>
      </w:r>
      <w:r w:rsidR="005049FC" w:rsidRPr="009F3862">
        <w:rPr>
          <w:rStyle w:val="normaltextrun"/>
          <w:rFonts w:ascii="Calibri" w:eastAsiaTheme="majorEastAsia" w:hAnsi="Calibri" w:cs="Calibri"/>
          <w:sz w:val="22"/>
          <w:szCs w:val="22"/>
        </w:rPr>
        <w:t>Based on the relevant context for the country, t</w:t>
      </w:r>
      <w:r w:rsidRPr="009F3862">
        <w:rPr>
          <w:rStyle w:val="normaltextrun"/>
          <w:rFonts w:ascii="Calibri" w:eastAsiaTheme="majorEastAsia" w:hAnsi="Calibri" w:cs="Calibri"/>
          <w:sz w:val="22"/>
          <w:szCs w:val="22"/>
        </w:rPr>
        <w:t>he CPCR</w:t>
      </w:r>
      <w:r w:rsidR="00851A09" w:rsidRPr="009F3862">
        <w:rPr>
          <w:rStyle w:val="normaltextrun"/>
          <w:rFonts w:ascii="Calibri" w:eastAsiaTheme="majorEastAsia" w:hAnsi="Calibri" w:cs="Calibri"/>
          <w:sz w:val="22"/>
          <w:szCs w:val="22"/>
        </w:rPr>
        <w:t xml:space="preserve"> will </w:t>
      </w:r>
      <w:r w:rsidRPr="009F3862">
        <w:rPr>
          <w:rStyle w:val="normaltextrun"/>
          <w:rFonts w:ascii="Calibri" w:eastAsiaTheme="majorEastAsia" w:hAnsi="Calibri" w:cs="Calibri"/>
          <w:sz w:val="22"/>
          <w:szCs w:val="22"/>
        </w:rPr>
        <w:t>include:</w:t>
      </w:r>
      <w:r w:rsidRPr="009F3862">
        <w:rPr>
          <w:rStyle w:val="eop"/>
          <w:rFonts w:ascii="Calibri" w:eastAsiaTheme="majorEastAsia" w:hAnsi="Calibri" w:cs="Calibri"/>
          <w:sz w:val="22"/>
          <w:szCs w:val="22"/>
        </w:rPr>
        <w:t> </w:t>
      </w:r>
    </w:p>
    <w:p w14:paraId="6E4B76C0" w14:textId="77777777" w:rsidR="00851A09" w:rsidRPr="009F3862" w:rsidRDefault="002E5756" w:rsidP="0094701C">
      <w:pPr>
        <w:pStyle w:val="paragraph"/>
        <w:numPr>
          <w:ilvl w:val="0"/>
          <w:numId w:val="15"/>
        </w:numPr>
        <w:spacing w:before="0" w:beforeAutospacing="0" w:after="120" w:afterAutospacing="0"/>
        <w:contextualSpacing/>
        <w:jc w:val="both"/>
        <w:textAlignment w:val="baseline"/>
        <w:rPr>
          <w:rFonts w:ascii="Calibri" w:hAnsi="Calibri" w:cs="Calibri"/>
          <w:sz w:val="22"/>
          <w:szCs w:val="22"/>
        </w:rPr>
      </w:pPr>
      <w:r w:rsidRPr="009F3862">
        <w:rPr>
          <w:rStyle w:val="normaltextrun"/>
          <w:rFonts w:ascii="Calibri" w:eastAsiaTheme="majorEastAsia" w:hAnsi="Calibri" w:cs="Calibri"/>
          <w:sz w:val="22"/>
          <w:szCs w:val="22"/>
        </w:rPr>
        <w:t>Qualitative assessment of how sub-projects affected different groups' access to resources, decision-making, and benefits</w:t>
      </w:r>
      <w:r w:rsidRPr="009F3862">
        <w:rPr>
          <w:rStyle w:val="eop"/>
          <w:rFonts w:ascii="Calibri" w:eastAsiaTheme="majorEastAsia" w:hAnsi="Calibri" w:cs="Calibri"/>
          <w:sz w:val="22"/>
          <w:szCs w:val="22"/>
        </w:rPr>
        <w:t> </w:t>
      </w:r>
    </w:p>
    <w:p w14:paraId="3DF09B7B" w14:textId="77777777" w:rsidR="00851A09" w:rsidRPr="009F3862" w:rsidRDefault="002E5756" w:rsidP="0094701C">
      <w:pPr>
        <w:pStyle w:val="paragraph"/>
        <w:numPr>
          <w:ilvl w:val="0"/>
          <w:numId w:val="15"/>
        </w:numPr>
        <w:spacing w:before="0" w:beforeAutospacing="0" w:after="120" w:afterAutospacing="0"/>
        <w:contextualSpacing/>
        <w:jc w:val="both"/>
        <w:textAlignment w:val="baseline"/>
        <w:rPr>
          <w:rStyle w:val="cf01"/>
          <w:rFonts w:ascii="Calibri" w:hAnsi="Calibri" w:cs="Calibri"/>
          <w:sz w:val="22"/>
          <w:szCs w:val="22"/>
        </w:rPr>
      </w:pPr>
      <w:r w:rsidRPr="009F3862">
        <w:rPr>
          <w:rStyle w:val="normaltextrun"/>
          <w:rFonts w:ascii="Calibri" w:eastAsiaTheme="majorEastAsia" w:hAnsi="Calibri" w:cs="Calibri"/>
          <w:sz w:val="22"/>
          <w:szCs w:val="22"/>
        </w:rPr>
        <w:t>Analysis of whether and how sub-projects addressed or perpetuated gender inequalities and social exclusion</w:t>
      </w:r>
      <w:r w:rsidR="005049FC" w:rsidRPr="009F3862">
        <w:rPr>
          <w:rStyle w:val="eop"/>
          <w:rFonts w:ascii="Calibri" w:eastAsiaTheme="majorEastAsia" w:hAnsi="Calibri" w:cs="Calibri"/>
          <w:sz w:val="22"/>
          <w:szCs w:val="22"/>
        </w:rPr>
        <w:t xml:space="preserve"> any intended or unanticipated consequences of intervention </w:t>
      </w:r>
      <w:r w:rsidR="00851A09" w:rsidRPr="009F3862">
        <w:rPr>
          <w:rStyle w:val="eop"/>
          <w:rFonts w:ascii="Calibri" w:eastAsiaTheme="majorEastAsia" w:hAnsi="Calibri" w:cs="Calibri"/>
          <w:sz w:val="22"/>
          <w:szCs w:val="22"/>
        </w:rPr>
        <w:t>(one approach could be a</w:t>
      </w:r>
      <w:r w:rsidR="00851A09" w:rsidRPr="009F3862">
        <w:rPr>
          <w:rStyle w:val="cf01"/>
          <w:rFonts w:ascii="Calibri" w:hAnsi="Calibri" w:cs="Calibri"/>
          <w:sz w:val="22"/>
          <w:szCs w:val="22"/>
        </w:rPr>
        <w:t xml:space="preserve">n assessment of the implementation of the gender action plan) </w:t>
      </w:r>
    </w:p>
    <w:p w14:paraId="1206FC40" w14:textId="77777777" w:rsidR="00851A09" w:rsidRPr="009F3862" w:rsidRDefault="208DDF8D" w:rsidP="0094701C">
      <w:pPr>
        <w:pStyle w:val="paragraph"/>
        <w:numPr>
          <w:ilvl w:val="0"/>
          <w:numId w:val="15"/>
        </w:numPr>
        <w:spacing w:before="0" w:beforeAutospacing="0" w:after="120" w:afterAutospacing="0"/>
        <w:contextualSpacing/>
        <w:jc w:val="both"/>
        <w:textAlignment w:val="baseline"/>
        <w:rPr>
          <w:rStyle w:val="eop"/>
          <w:rFonts w:ascii="Calibri" w:hAnsi="Calibri" w:cs="Calibri"/>
          <w:sz w:val="22"/>
          <w:szCs w:val="22"/>
        </w:rPr>
      </w:pPr>
      <w:r w:rsidRPr="009F3862">
        <w:rPr>
          <w:rStyle w:val="eop"/>
          <w:rFonts w:ascii="Calibri" w:eastAsiaTheme="majorEastAsia" w:hAnsi="Calibri" w:cs="Calibri"/>
          <w:sz w:val="22"/>
          <w:szCs w:val="22"/>
        </w:rPr>
        <w:t>Assessment of engagement inclusive of participation and voic</w:t>
      </w:r>
      <w:r w:rsidR="00851A09" w:rsidRPr="009F3862">
        <w:rPr>
          <w:rStyle w:val="eop"/>
          <w:rFonts w:ascii="Calibri" w:eastAsiaTheme="majorEastAsia" w:hAnsi="Calibri" w:cs="Calibri"/>
          <w:sz w:val="22"/>
          <w:szCs w:val="22"/>
        </w:rPr>
        <w:t>e</w:t>
      </w:r>
    </w:p>
    <w:p w14:paraId="0E644856" w14:textId="761B57DF" w:rsidR="00FF55A5" w:rsidRPr="009F3862" w:rsidRDefault="002E5756" w:rsidP="0094701C">
      <w:pPr>
        <w:pStyle w:val="paragraph"/>
        <w:numPr>
          <w:ilvl w:val="0"/>
          <w:numId w:val="15"/>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Evaluation of accessibility features and their effectiveness for persons with disabilities</w:t>
      </w:r>
      <w:r w:rsidRPr="009F3862">
        <w:rPr>
          <w:rStyle w:val="eop"/>
          <w:rFonts w:ascii="Calibri" w:eastAsiaTheme="majorEastAsia" w:hAnsi="Calibri" w:cs="Calibri"/>
          <w:sz w:val="22"/>
          <w:szCs w:val="22"/>
        </w:rPr>
        <w:t> </w:t>
      </w:r>
      <w:r w:rsidR="005049FC" w:rsidRPr="009F3862">
        <w:rPr>
          <w:rStyle w:val="eop"/>
          <w:rFonts w:ascii="Calibri" w:eastAsiaTheme="majorEastAsia" w:hAnsi="Calibri" w:cs="Calibri"/>
          <w:sz w:val="22"/>
          <w:szCs w:val="22"/>
        </w:rPr>
        <w:t>(where relevant)</w:t>
      </w:r>
    </w:p>
    <w:p w14:paraId="043ACEFE" w14:textId="77777777" w:rsidR="00A441BB" w:rsidRPr="009F3862" w:rsidRDefault="00A441BB" w:rsidP="00851A09">
      <w:pPr>
        <w:pStyle w:val="paragraph"/>
        <w:spacing w:before="0" w:beforeAutospacing="0" w:after="120" w:afterAutospacing="0"/>
        <w:contextualSpacing/>
        <w:jc w:val="both"/>
        <w:textAlignment w:val="baseline"/>
        <w:rPr>
          <w:rStyle w:val="normaltextrun"/>
          <w:rFonts w:ascii="Calibri" w:eastAsiaTheme="majorEastAsia" w:hAnsi="Calibri" w:cs="Calibri"/>
          <w:sz w:val="22"/>
          <w:szCs w:val="22"/>
        </w:rPr>
      </w:pPr>
    </w:p>
    <w:p w14:paraId="67A44650" w14:textId="08F398D5" w:rsidR="002E5756" w:rsidRPr="009F3862" w:rsidRDefault="002E5756" w:rsidP="00851A09">
      <w:pPr>
        <w:pStyle w:val="paragraph"/>
        <w:spacing w:before="0" w:beforeAutospacing="0" w:after="120" w:afterAutospacing="0"/>
        <w:contextualSpacing/>
        <w:jc w:val="both"/>
        <w:textAlignment w:val="baseline"/>
        <w:rPr>
          <w:rFonts w:ascii="Calibri" w:hAnsi="Calibri" w:cs="Calibri"/>
          <w:sz w:val="22"/>
          <w:szCs w:val="22"/>
        </w:rPr>
      </w:pPr>
      <w:r w:rsidRPr="009F3862">
        <w:rPr>
          <w:rStyle w:val="normaltextrun"/>
          <w:rFonts w:ascii="Calibri" w:eastAsiaTheme="majorEastAsia" w:hAnsi="Calibri" w:cs="Calibri"/>
          <w:i/>
          <w:iCs/>
          <w:sz w:val="22"/>
          <w:szCs w:val="22"/>
        </w:rPr>
        <w:t>Data Disaggregation Standards:</w:t>
      </w:r>
      <w:r w:rsidRPr="009F3862">
        <w:rPr>
          <w:rStyle w:val="normaltextrun"/>
          <w:rFonts w:ascii="Calibri" w:eastAsiaTheme="majorEastAsia" w:hAnsi="Calibri" w:cs="Calibri"/>
          <w:sz w:val="22"/>
          <w:szCs w:val="22"/>
        </w:rPr>
        <w:t xml:space="preserve"> All data collection and analysis must disaggregate by:</w:t>
      </w:r>
      <w:r w:rsidRPr="009F3862">
        <w:rPr>
          <w:rStyle w:val="eop"/>
          <w:rFonts w:ascii="Calibri" w:eastAsiaTheme="majorEastAsia" w:hAnsi="Calibri" w:cs="Calibri"/>
          <w:sz w:val="22"/>
          <w:szCs w:val="22"/>
        </w:rPr>
        <w:t> </w:t>
      </w:r>
    </w:p>
    <w:p w14:paraId="07C6C491" w14:textId="77777777" w:rsidR="00851A09" w:rsidRPr="009F3862" w:rsidRDefault="002E5756" w:rsidP="0094701C">
      <w:pPr>
        <w:pStyle w:val="paragraph"/>
        <w:numPr>
          <w:ilvl w:val="0"/>
          <w:numId w:val="16"/>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Sex (male/female/prefer not to say)</w:t>
      </w:r>
    </w:p>
    <w:p w14:paraId="60E624E8" w14:textId="77777777" w:rsidR="00851A09" w:rsidRPr="009F3862" w:rsidRDefault="002E5756" w:rsidP="0094701C">
      <w:pPr>
        <w:pStyle w:val="paragraph"/>
        <w:numPr>
          <w:ilvl w:val="0"/>
          <w:numId w:val="16"/>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Age group (youth 15-24, adults 25-59, older persons 60+)</w:t>
      </w:r>
    </w:p>
    <w:p w14:paraId="2DA0D95B" w14:textId="77777777" w:rsidR="00851A09" w:rsidRPr="009F3862" w:rsidRDefault="002E5756" w:rsidP="0094701C">
      <w:pPr>
        <w:pStyle w:val="paragraph"/>
        <w:numPr>
          <w:ilvl w:val="0"/>
          <w:numId w:val="16"/>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Disability status (where feasible and appropriate)</w:t>
      </w:r>
    </w:p>
    <w:p w14:paraId="15EBBEDB" w14:textId="77777777" w:rsidR="00851A09" w:rsidRPr="009F3862" w:rsidRDefault="002E5756" w:rsidP="0094701C">
      <w:pPr>
        <w:pStyle w:val="paragraph"/>
        <w:numPr>
          <w:ilvl w:val="0"/>
          <w:numId w:val="16"/>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Geographic location (rural/urban, parish/region)</w:t>
      </w:r>
    </w:p>
    <w:p w14:paraId="72E5F77F" w14:textId="3D984715" w:rsidR="002E5756" w:rsidRPr="009F3862" w:rsidRDefault="002E5756" w:rsidP="0094701C">
      <w:pPr>
        <w:pStyle w:val="paragraph"/>
        <w:numPr>
          <w:ilvl w:val="0"/>
          <w:numId w:val="16"/>
        </w:numPr>
        <w:spacing w:before="0" w:beforeAutospacing="0" w:after="120" w:afterAutospacing="0"/>
        <w:contextualSpacing/>
        <w:jc w:val="both"/>
        <w:textAlignment w:val="baseline"/>
        <w:rPr>
          <w:rFonts w:ascii="Calibri" w:hAnsi="Calibri" w:cs="Calibri"/>
          <w:sz w:val="22"/>
          <w:szCs w:val="22"/>
        </w:rPr>
      </w:pPr>
      <w:r w:rsidRPr="009F3862">
        <w:rPr>
          <w:rStyle w:val="normaltextrun"/>
          <w:rFonts w:ascii="Calibri" w:eastAsiaTheme="majorEastAsia" w:hAnsi="Calibri" w:cs="Calibri"/>
          <w:sz w:val="22"/>
          <w:szCs w:val="22"/>
        </w:rPr>
        <w:t>Beneficiary type (direct/indirect)</w:t>
      </w:r>
      <w:r w:rsidRPr="009F3862">
        <w:rPr>
          <w:rStyle w:val="eop"/>
          <w:rFonts w:ascii="Calibri" w:eastAsiaTheme="majorEastAsia" w:hAnsi="Calibri" w:cs="Calibri"/>
          <w:sz w:val="22"/>
          <w:szCs w:val="22"/>
        </w:rPr>
        <w:t> </w:t>
      </w:r>
    </w:p>
    <w:p w14:paraId="669DEFF2" w14:textId="77777777" w:rsidR="00203363" w:rsidRPr="009F3862" w:rsidRDefault="00203363" w:rsidP="00851A09">
      <w:pPr>
        <w:pStyle w:val="paragraph"/>
        <w:spacing w:before="0" w:beforeAutospacing="0" w:after="120" w:afterAutospacing="0"/>
        <w:contextualSpacing/>
        <w:jc w:val="both"/>
        <w:textAlignment w:val="baseline"/>
        <w:rPr>
          <w:rStyle w:val="normaltextrun"/>
          <w:rFonts w:ascii="Calibri" w:eastAsiaTheme="majorEastAsia" w:hAnsi="Calibri" w:cs="Calibri"/>
          <w:sz w:val="22"/>
          <w:szCs w:val="22"/>
        </w:rPr>
      </w:pPr>
    </w:p>
    <w:p w14:paraId="7BA96083" w14:textId="77777777" w:rsidR="00851A09" w:rsidRPr="009F3862" w:rsidRDefault="002E5756" w:rsidP="00851A09">
      <w:pPr>
        <w:pStyle w:val="paragraph"/>
        <w:spacing w:before="0" w:beforeAutospacing="0" w:after="120" w:afterAutospacing="0"/>
        <w:contextualSpacing/>
        <w:jc w:val="both"/>
        <w:textAlignment w:val="baseline"/>
        <w:rPr>
          <w:rFonts w:ascii="Calibri" w:hAnsi="Calibri" w:cs="Calibri"/>
          <w:sz w:val="22"/>
          <w:szCs w:val="22"/>
        </w:rPr>
      </w:pPr>
      <w:r w:rsidRPr="009F3862">
        <w:rPr>
          <w:rStyle w:val="normaltextrun"/>
          <w:rFonts w:ascii="Calibri" w:eastAsiaTheme="majorEastAsia" w:hAnsi="Calibri" w:cs="Calibri"/>
          <w:sz w:val="22"/>
          <w:szCs w:val="22"/>
        </w:rPr>
        <w:t>S</w:t>
      </w:r>
      <w:r w:rsidRPr="009F3862">
        <w:rPr>
          <w:rStyle w:val="normaltextrun"/>
          <w:rFonts w:ascii="Calibri" w:eastAsiaTheme="majorEastAsia" w:hAnsi="Calibri" w:cs="Calibri"/>
          <w:i/>
          <w:iCs/>
          <w:sz w:val="22"/>
          <w:szCs w:val="22"/>
        </w:rPr>
        <w:t>takeholder Engagement:</w:t>
      </w:r>
      <w:r w:rsidRPr="009F3862">
        <w:rPr>
          <w:rStyle w:val="normaltextrun"/>
          <w:rFonts w:ascii="Calibri" w:eastAsiaTheme="majorEastAsia" w:hAnsi="Calibri" w:cs="Calibri"/>
          <w:sz w:val="22"/>
          <w:szCs w:val="22"/>
        </w:rPr>
        <w:t xml:space="preserve"> The evaluation methodology must ensure meaningful participation of women, youth, older persons, and persons with disabilities in data collection processes. This includes:</w:t>
      </w:r>
      <w:r w:rsidRPr="009F3862">
        <w:rPr>
          <w:rStyle w:val="eop"/>
          <w:rFonts w:ascii="Calibri" w:eastAsiaTheme="majorEastAsia" w:hAnsi="Calibri" w:cs="Calibri"/>
          <w:sz w:val="22"/>
          <w:szCs w:val="22"/>
        </w:rPr>
        <w:t> </w:t>
      </w:r>
    </w:p>
    <w:p w14:paraId="5BF8B71A" w14:textId="77777777" w:rsidR="00851A09" w:rsidRPr="009F3862" w:rsidRDefault="002E5756" w:rsidP="0094701C">
      <w:pPr>
        <w:pStyle w:val="paragraph"/>
        <w:numPr>
          <w:ilvl w:val="0"/>
          <w:numId w:val="17"/>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Gender-balanced focus group discussions and key informant interviews</w:t>
      </w:r>
    </w:p>
    <w:p w14:paraId="1116120A" w14:textId="77777777" w:rsidR="00851A09" w:rsidRPr="009F3862" w:rsidRDefault="2C9D98B3" w:rsidP="0094701C">
      <w:pPr>
        <w:pStyle w:val="paragraph"/>
        <w:numPr>
          <w:ilvl w:val="0"/>
          <w:numId w:val="17"/>
        </w:numPr>
        <w:spacing w:before="0" w:beforeAutospacing="0" w:after="120" w:afterAutospacing="0"/>
        <w:contextualSpacing/>
        <w:jc w:val="both"/>
        <w:textAlignment w:val="baseline"/>
        <w:rPr>
          <w:rStyle w:val="eop"/>
          <w:rFonts w:ascii="Calibri" w:hAnsi="Calibri" w:cs="Calibri"/>
          <w:sz w:val="22"/>
          <w:szCs w:val="22"/>
        </w:rPr>
      </w:pPr>
      <w:r w:rsidRPr="009F3862">
        <w:rPr>
          <w:rStyle w:val="eop"/>
          <w:rFonts w:ascii="Calibri" w:eastAsiaTheme="majorEastAsia" w:hAnsi="Calibri" w:cs="Calibri"/>
          <w:sz w:val="22"/>
          <w:szCs w:val="22"/>
        </w:rPr>
        <w:t>Socially inclusive focus groups and interviews</w:t>
      </w:r>
    </w:p>
    <w:p w14:paraId="7C1E1930" w14:textId="77777777" w:rsidR="00851A09" w:rsidRPr="009F3862" w:rsidRDefault="002E5756" w:rsidP="0094701C">
      <w:pPr>
        <w:pStyle w:val="paragraph"/>
        <w:numPr>
          <w:ilvl w:val="0"/>
          <w:numId w:val="17"/>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Separate consultations with women's groups and marginalized communities where appropriate</w:t>
      </w:r>
    </w:p>
    <w:p w14:paraId="736723F0" w14:textId="77777777" w:rsidR="00851A09" w:rsidRPr="009F3862" w:rsidRDefault="002E5756" w:rsidP="0094701C">
      <w:pPr>
        <w:pStyle w:val="paragraph"/>
        <w:numPr>
          <w:ilvl w:val="0"/>
          <w:numId w:val="17"/>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Culturally appropriate and accessible consultation methods</w:t>
      </w:r>
    </w:p>
    <w:p w14:paraId="25678C5C" w14:textId="70ED6360" w:rsidR="00FF55A5" w:rsidRPr="009F3862" w:rsidRDefault="002E5756" w:rsidP="0094701C">
      <w:pPr>
        <w:pStyle w:val="paragraph"/>
        <w:numPr>
          <w:ilvl w:val="0"/>
          <w:numId w:val="17"/>
        </w:numPr>
        <w:spacing w:before="0" w:beforeAutospacing="0" w:after="120" w:afterAutospacing="0"/>
        <w:contextualSpacing/>
        <w:jc w:val="both"/>
        <w:textAlignment w:val="baseline"/>
        <w:rPr>
          <w:rStyle w:val="eop"/>
          <w:rFonts w:ascii="Calibri" w:hAnsi="Calibri" w:cs="Calibri"/>
          <w:sz w:val="22"/>
          <w:szCs w:val="22"/>
        </w:rPr>
      </w:pPr>
      <w:r w:rsidRPr="009F3862">
        <w:rPr>
          <w:rStyle w:val="normaltextrun"/>
          <w:rFonts w:ascii="Calibri" w:eastAsiaTheme="majorEastAsia" w:hAnsi="Calibri" w:cs="Calibri"/>
          <w:sz w:val="22"/>
          <w:szCs w:val="22"/>
        </w:rPr>
        <w:t xml:space="preserve">Safe and confidential spaces for </w:t>
      </w:r>
      <w:r w:rsidR="2C659CC9" w:rsidRPr="009F3862">
        <w:rPr>
          <w:rStyle w:val="normaltextrun"/>
          <w:rFonts w:ascii="Calibri" w:eastAsiaTheme="majorEastAsia" w:hAnsi="Calibri" w:cs="Calibri"/>
          <w:sz w:val="22"/>
          <w:szCs w:val="22"/>
        </w:rPr>
        <w:t xml:space="preserve">respectful </w:t>
      </w:r>
      <w:r w:rsidRPr="009F3862">
        <w:rPr>
          <w:rStyle w:val="normaltextrun"/>
          <w:rFonts w:ascii="Calibri" w:eastAsiaTheme="majorEastAsia" w:hAnsi="Calibri" w:cs="Calibri"/>
          <w:sz w:val="22"/>
          <w:szCs w:val="22"/>
        </w:rPr>
        <w:t>discuss</w:t>
      </w:r>
      <w:r w:rsidR="41E58952" w:rsidRPr="009F3862">
        <w:rPr>
          <w:rStyle w:val="normaltextrun"/>
          <w:rFonts w:ascii="Calibri" w:eastAsiaTheme="majorEastAsia" w:hAnsi="Calibri" w:cs="Calibri"/>
          <w:sz w:val="22"/>
          <w:szCs w:val="22"/>
        </w:rPr>
        <w:t xml:space="preserve">ions of </w:t>
      </w:r>
      <w:r w:rsidRPr="009F3862">
        <w:rPr>
          <w:rStyle w:val="normaltextrun"/>
          <w:rFonts w:ascii="Calibri" w:eastAsiaTheme="majorEastAsia" w:hAnsi="Calibri" w:cs="Calibri"/>
          <w:sz w:val="22"/>
          <w:szCs w:val="22"/>
        </w:rPr>
        <w:t>sensitive issues</w:t>
      </w:r>
      <w:r w:rsidRPr="009F3862">
        <w:rPr>
          <w:rStyle w:val="eop"/>
          <w:rFonts w:ascii="Calibri" w:eastAsiaTheme="majorEastAsia" w:hAnsi="Calibri" w:cs="Calibri"/>
          <w:sz w:val="22"/>
          <w:szCs w:val="22"/>
        </w:rPr>
        <w:t> </w:t>
      </w:r>
    </w:p>
    <w:p w14:paraId="2D03654C" w14:textId="29B40858" w:rsidR="00BF2E2F" w:rsidRPr="001E316E" w:rsidRDefault="00BF2E2F" w:rsidP="004B36D6">
      <w:pPr>
        <w:pStyle w:val="Heading2"/>
      </w:pPr>
      <w:r w:rsidRPr="001E316E">
        <w:t>DURATION</w:t>
      </w:r>
    </w:p>
    <w:p w14:paraId="3E8EF676" w14:textId="1452E09B" w:rsidR="00BF2E2F" w:rsidRPr="009F3862" w:rsidRDefault="00BF2E2F" w:rsidP="00851A09">
      <w:pPr>
        <w:widowControl w:val="0"/>
        <w:autoSpaceDE w:val="0"/>
        <w:autoSpaceDN w:val="0"/>
        <w:adjustRightInd w:val="0"/>
        <w:spacing w:after="120" w:line="240" w:lineRule="auto"/>
        <w:jc w:val="both"/>
        <w:rPr>
          <w:rFonts w:ascii="Calibri" w:eastAsia="Times New Roman" w:hAnsi="Calibri" w:cs="Calibri"/>
          <w:szCs w:val="22"/>
          <w:lang w:val="en-GB" w:eastAsia="ja-JP"/>
        </w:rPr>
      </w:pPr>
      <w:r w:rsidRPr="009F3862">
        <w:rPr>
          <w:rFonts w:ascii="Calibri" w:eastAsia="Times New Roman" w:hAnsi="Calibri" w:cs="Calibri"/>
          <w:szCs w:val="22"/>
          <w:lang w:val="en-GB" w:eastAsia="ja-JP"/>
        </w:rPr>
        <w:t xml:space="preserve">The assignment will include in-office, virtual working arrangements, and field visits. The consultancy shall be executed over </w:t>
      </w:r>
      <w:r w:rsidR="001125D1">
        <w:rPr>
          <w:rFonts w:ascii="Calibri" w:eastAsia="Times New Roman" w:hAnsi="Calibri" w:cs="Calibri"/>
          <w:szCs w:val="22"/>
          <w:lang w:val="en-GB" w:eastAsia="ja-JP"/>
        </w:rPr>
        <w:t>three (3) months</w:t>
      </w:r>
      <w:r w:rsidRPr="009F3862">
        <w:rPr>
          <w:rFonts w:ascii="Calibri" w:eastAsia="Times New Roman" w:hAnsi="Calibri" w:cs="Calibri"/>
          <w:szCs w:val="22"/>
          <w:lang w:val="en-GB" w:eastAsia="ja-JP"/>
        </w:rPr>
        <w:t xml:space="preserve">.  </w:t>
      </w:r>
    </w:p>
    <w:p w14:paraId="1FF2FE3C" w14:textId="52CB54AE" w:rsidR="00BF2E2F" w:rsidRPr="001E316E" w:rsidRDefault="00BF2E2F" w:rsidP="004B36D6">
      <w:pPr>
        <w:pStyle w:val="Heading2"/>
      </w:pPr>
      <w:r w:rsidRPr="009F3862">
        <w:t>DELIVERABLES AND REPORTING REQUIREMENTS</w:t>
      </w:r>
    </w:p>
    <w:p w14:paraId="2B064224" w14:textId="5CB9C1C7" w:rsidR="00BF2E2F" w:rsidRPr="00266584" w:rsidRDefault="00BF2E2F" w:rsidP="0094701C">
      <w:pPr>
        <w:pStyle w:val="ListParagraph"/>
        <w:widowControl w:val="0"/>
        <w:numPr>
          <w:ilvl w:val="0"/>
          <w:numId w:val="32"/>
        </w:numPr>
        <w:tabs>
          <w:tab w:val="left" w:pos="720"/>
        </w:tabs>
        <w:autoSpaceDE w:val="0"/>
        <w:autoSpaceDN w:val="0"/>
        <w:adjustRightInd w:val="0"/>
        <w:spacing w:after="120" w:line="240" w:lineRule="auto"/>
        <w:contextualSpacing w:val="0"/>
        <w:jc w:val="both"/>
        <w:rPr>
          <w:rFonts w:ascii="Calibri" w:eastAsia="Times New Roman" w:hAnsi="Calibri" w:cs="Calibri"/>
          <w:szCs w:val="22"/>
          <w:lang w:val="en-GB" w:eastAsia="ja-JP"/>
        </w:rPr>
      </w:pPr>
      <w:r w:rsidRPr="00266584">
        <w:rPr>
          <w:rFonts w:ascii="Calibri" w:eastAsia="Times New Roman" w:hAnsi="Calibri" w:cs="Calibri"/>
          <w:szCs w:val="22"/>
          <w:lang w:val="en-GB" w:eastAsia="ja-JP"/>
        </w:rPr>
        <w:t>The Consultant will report to the Project Manager at the IA. He/she will be responsible for the submission of the following within the agreed timeframes:</w:t>
      </w:r>
    </w:p>
    <w:p w14:paraId="497A8E9F" w14:textId="2034FE82" w:rsidR="00BF2E2F" w:rsidRPr="009F3862" w:rsidRDefault="00BF2E2F" w:rsidP="0094701C">
      <w:pPr>
        <w:pStyle w:val="ListParagraph"/>
        <w:widowControl w:val="0"/>
        <w:numPr>
          <w:ilvl w:val="0"/>
          <w:numId w:val="18"/>
        </w:numPr>
        <w:autoSpaceDE w:val="0"/>
        <w:autoSpaceDN w:val="0"/>
        <w:adjustRightInd w:val="0"/>
        <w:spacing w:after="120" w:line="240" w:lineRule="auto"/>
        <w:jc w:val="both"/>
        <w:rPr>
          <w:rFonts w:ascii="Calibri" w:eastAsia="Times New Roman" w:hAnsi="Calibri" w:cs="Calibri"/>
          <w:szCs w:val="22"/>
          <w:lang w:val="en-GB" w:eastAsia="ja-JP"/>
        </w:rPr>
      </w:pPr>
      <w:r w:rsidRPr="009F3862">
        <w:rPr>
          <w:rFonts w:ascii="Calibri" w:eastAsia="Times New Roman" w:hAnsi="Calibri" w:cs="Calibri"/>
          <w:lang w:val="en-GB" w:eastAsia="ja-JP"/>
        </w:rPr>
        <w:t>A</w:t>
      </w:r>
      <w:r w:rsidR="5E7AD5F9" w:rsidRPr="009F3862">
        <w:rPr>
          <w:rFonts w:ascii="Calibri" w:eastAsia="Times New Roman" w:hAnsi="Calibri" w:cs="Calibri"/>
          <w:lang w:val="en-GB" w:eastAsia="ja-JP"/>
        </w:rPr>
        <w:t>n inception report including a contextualised review framework, approach</w:t>
      </w:r>
      <w:r w:rsidR="1923C1C6" w:rsidRPr="009F3862">
        <w:rPr>
          <w:rFonts w:ascii="Calibri" w:eastAsia="Times New Roman" w:hAnsi="Calibri" w:cs="Calibri"/>
          <w:lang w:val="en-GB" w:eastAsia="ja-JP"/>
        </w:rPr>
        <w:t xml:space="preserve"> and methodology</w:t>
      </w:r>
      <w:r w:rsidR="14C6FC10" w:rsidRPr="009F3862">
        <w:rPr>
          <w:rFonts w:ascii="Calibri" w:eastAsia="Times New Roman" w:hAnsi="Calibri" w:cs="Calibri"/>
          <w:lang w:val="en-GB" w:eastAsia="ja-JP"/>
        </w:rPr>
        <w:t xml:space="preserve"> and </w:t>
      </w:r>
      <w:r w:rsidRPr="009F3862">
        <w:rPr>
          <w:rFonts w:ascii="Calibri" w:eastAsia="Times New Roman" w:hAnsi="Calibri" w:cs="Calibri"/>
          <w:lang w:val="en-GB" w:eastAsia="ja-JP"/>
        </w:rPr>
        <w:t xml:space="preserve">Work </w:t>
      </w:r>
      <w:r w:rsidR="00AE6C36" w:rsidRPr="009F3862">
        <w:rPr>
          <w:rFonts w:ascii="Calibri" w:eastAsia="Times New Roman" w:hAnsi="Calibri" w:cs="Calibri"/>
          <w:lang w:val="en-GB" w:eastAsia="ja-JP"/>
        </w:rPr>
        <w:t>Plan within</w:t>
      </w:r>
      <w:r w:rsidRPr="009F3862">
        <w:rPr>
          <w:rFonts w:ascii="Calibri" w:eastAsia="Times New Roman" w:hAnsi="Calibri" w:cs="Calibri"/>
          <w:lang w:val="en-GB" w:eastAsia="ja-JP"/>
        </w:rPr>
        <w:t xml:space="preserve"> two (2) weeks of commencement of the assignment</w:t>
      </w:r>
      <w:r w:rsidR="003B40BB" w:rsidRPr="009F3862">
        <w:rPr>
          <w:rFonts w:ascii="Calibri" w:eastAsia="Times New Roman" w:hAnsi="Calibri" w:cs="Calibri"/>
          <w:lang w:val="en-GB" w:eastAsia="ja-JP"/>
        </w:rPr>
        <w:t xml:space="preserve"> </w:t>
      </w:r>
    </w:p>
    <w:p w14:paraId="08BE0AE7" w14:textId="108EDF39" w:rsidR="00BF2E2F" w:rsidRPr="009F3862" w:rsidRDefault="00BF2E2F" w:rsidP="0094701C">
      <w:pPr>
        <w:pStyle w:val="ListParagraph"/>
        <w:widowControl w:val="0"/>
        <w:numPr>
          <w:ilvl w:val="0"/>
          <w:numId w:val="18"/>
        </w:numPr>
        <w:autoSpaceDE w:val="0"/>
        <w:autoSpaceDN w:val="0"/>
        <w:adjustRightInd w:val="0"/>
        <w:spacing w:after="120" w:line="240" w:lineRule="auto"/>
        <w:jc w:val="both"/>
        <w:rPr>
          <w:rFonts w:ascii="Calibri" w:eastAsia="Times New Roman" w:hAnsi="Calibri" w:cs="Calibri"/>
          <w:lang w:val="en-GB" w:eastAsia="ja-JP"/>
        </w:rPr>
      </w:pPr>
      <w:r w:rsidRPr="009F3862">
        <w:rPr>
          <w:rFonts w:ascii="Calibri" w:eastAsia="Times New Roman" w:hAnsi="Calibri" w:cs="Calibri"/>
          <w:lang w:val="en-GB" w:eastAsia="ja-JP"/>
        </w:rPr>
        <w:t xml:space="preserve">A draft CPCR within </w:t>
      </w:r>
      <w:r w:rsidR="005C49B6" w:rsidRPr="009F3862">
        <w:rPr>
          <w:rFonts w:ascii="Calibri" w:eastAsia="Times New Roman" w:hAnsi="Calibri" w:cs="Calibri"/>
          <w:lang w:val="en-GB" w:eastAsia="ja-JP"/>
        </w:rPr>
        <w:t>eight</w:t>
      </w:r>
      <w:r w:rsidRPr="009F3862">
        <w:rPr>
          <w:rFonts w:ascii="Calibri" w:eastAsia="Times New Roman" w:hAnsi="Calibri" w:cs="Calibri"/>
          <w:lang w:val="en-GB" w:eastAsia="ja-JP"/>
        </w:rPr>
        <w:t xml:space="preserve"> (</w:t>
      </w:r>
      <w:r w:rsidR="005C49B6" w:rsidRPr="009F3862">
        <w:rPr>
          <w:rFonts w:ascii="Calibri" w:eastAsia="Times New Roman" w:hAnsi="Calibri" w:cs="Calibri"/>
          <w:lang w:val="en-GB" w:eastAsia="ja-JP"/>
        </w:rPr>
        <w:t>8</w:t>
      </w:r>
      <w:r w:rsidRPr="009F3862">
        <w:rPr>
          <w:rFonts w:ascii="Calibri" w:eastAsia="Times New Roman" w:hAnsi="Calibri" w:cs="Calibri"/>
          <w:lang w:val="en-GB" w:eastAsia="ja-JP"/>
        </w:rPr>
        <w:t xml:space="preserve">) weeks of the commencement of the assignment (Template at Appendix </w:t>
      </w:r>
      <w:r w:rsidR="000F1414">
        <w:rPr>
          <w:rFonts w:ascii="Calibri" w:eastAsia="Times New Roman" w:hAnsi="Calibri" w:cs="Calibri"/>
          <w:lang w:val="en-GB" w:eastAsia="ja-JP"/>
        </w:rPr>
        <w:t>1</w:t>
      </w:r>
      <w:r w:rsidRPr="009F3862">
        <w:rPr>
          <w:rFonts w:ascii="Calibri" w:eastAsia="Times New Roman" w:hAnsi="Calibri" w:cs="Calibri"/>
          <w:lang w:val="en-GB" w:eastAsia="ja-JP"/>
        </w:rPr>
        <w:t>)</w:t>
      </w:r>
      <w:r w:rsidR="003B40BB" w:rsidRPr="009F3862">
        <w:rPr>
          <w:rFonts w:ascii="Calibri" w:eastAsia="Times New Roman" w:hAnsi="Calibri" w:cs="Calibri"/>
          <w:lang w:val="en-GB" w:eastAsia="ja-JP"/>
        </w:rPr>
        <w:t xml:space="preserve"> including beneficiary assessment, case studies of programme results and data quality checklist.  </w:t>
      </w:r>
    </w:p>
    <w:p w14:paraId="7DB4FDE1" w14:textId="6AC6A647" w:rsidR="00BF2E2F" w:rsidRPr="009F3862" w:rsidRDefault="00BF2E2F" w:rsidP="0094701C">
      <w:pPr>
        <w:pStyle w:val="ListParagraph"/>
        <w:widowControl w:val="0"/>
        <w:numPr>
          <w:ilvl w:val="0"/>
          <w:numId w:val="18"/>
        </w:numPr>
        <w:autoSpaceDE w:val="0"/>
        <w:autoSpaceDN w:val="0"/>
        <w:adjustRightInd w:val="0"/>
        <w:spacing w:after="120" w:line="240" w:lineRule="auto"/>
        <w:jc w:val="both"/>
        <w:rPr>
          <w:rFonts w:ascii="Calibri" w:eastAsia="Times New Roman" w:hAnsi="Calibri" w:cs="Calibri"/>
          <w:lang w:val="en-GB" w:eastAsia="ja-JP"/>
        </w:rPr>
      </w:pPr>
      <w:r w:rsidRPr="009F3862">
        <w:rPr>
          <w:rFonts w:ascii="Calibri" w:eastAsia="Times New Roman" w:hAnsi="Calibri" w:cs="Calibri"/>
          <w:lang w:val="en-GB" w:eastAsia="ja-JP"/>
        </w:rPr>
        <w:t xml:space="preserve">A final CPCR incorporating </w:t>
      </w:r>
      <w:r w:rsidR="0A8BCC91" w:rsidRPr="009F3862">
        <w:rPr>
          <w:rFonts w:ascii="Calibri" w:eastAsia="Times New Roman" w:hAnsi="Calibri" w:cs="Calibri"/>
          <w:lang w:val="en-GB" w:eastAsia="ja-JP"/>
        </w:rPr>
        <w:t xml:space="preserve">comments and feedback  from the IA and CDB </w:t>
      </w:r>
      <w:r w:rsidRPr="009F3862">
        <w:rPr>
          <w:rFonts w:ascii="Calibri" w:eastAsia="Times New Roman" w:hAnsi="Calibri" w:cs="Calibri"/>
          <w:lang w:val="en-GB" w:eastAsia="ja-JP"/>
        </w:rPr>
        <w:t xml:space="preserve">within </w:t>
      </w:r>
      <w:r w:rsidR="005C49B6" w:rsidRPr="009F3862">
        <w:rPr>
          <w:rFonts w:ascii="Calibri" w:eastAsia="Times New Roman" w:hAnsi="Calibri" w:cs="Calibri"/>
          <w:lang w:val="en-GB" w:eastAsia="ja-JP"/>
        </w:rPr>
        <w:t>twelve</w:t>
      </w:r>
      <w:r w:rsidRPr="009F3862">
        <w:rPr>
          <w:rFonts w:ascii="Calibri" w:eastAsia="Times New Roman" w:hAnsi="Calibri" w:cs="Calibri"/>
          <w:lang w:val="en-GB" w:eastAsia="ja-JP"/>
        </w:rPr>
        <w:t xml:space="preserve"> (</w:t>
      </w:r>
      <w:r w:rsidR="005C49B6" w:rsidRPr="009F3862">
        <w:rPr>
          <w:rFonts w:ascii="Calibri" w:eastAsia="Times New Roman" w:hAnsi="Calibri" w:cs="Calibri"/>
          <w:lang w:val="en-GB" w:eastAsia="ja-JP"/>
        </w:rPr>
        <w:t>12</w:t>
      </w:r>
      <w:r w:rsidRPr="009F3862">
        <w:rPr>
          <w:rFonts w:ascii="Calibri" w:eastAsia="Times New Roman" w:hAnsi="Calibri" w:cs="Calibri"/>
          <w:lang w:val="en-GB" w:eastAsia="ja-JP"/>
        </w:rPr>
        <w:t>) weeks of the commencement of the assignment.</w:t>
      </w:r>
    </w:p>
    <w:p w14:paraId="237CA942" w14:textId="77777777" w:rsidR="00BF2E2F" w:rsidRPr="009F3862" w:rsidRDefault="00BF2E2F" w:rsidP="00851A09">
      <w:pPr>
        <w:widowControl w:val="0"/>
        <w:autoSpaceDE w:val="0"/>
        <w:autoSpaceDN w:val="0"/>
        <w:adjustRightInd w:val="0"/>
        <w:spacing w:after="120" w:line="240" w:lineRule="auto"/>
        <w:contextualSpacing/>
        <w:jc w:val="both"/>
        <w:rPr>
          <w:rFonts w:ascii="Calibri" w:eastAsia="Times New Roman" w:hAnsi="Calibri" w:cs="Calibri"/>
          <w:szCs w:val="22"/>
          <w:lang w:val="en-GB" w:eastAsia="ja-JP"/>
        </w:rPr>
      </w:pPr>
    </w:p>
    <w:p w14:paraId="00762106" w14:textId="0E5C8B65" w:rsidR="00BF2E2F" w:rsidRPr="009F3862" w:rsidRDefault="00BF2E2F" w:rsidP="005044C2">
      <w:pPr>
        <w:spacing w:after="120" w:line="240" w:lineRule="auto"/>
        <w:jc w:val="both"/>
        <w:rPr>
          <w:rFonts w:ascii="Calibri" w:eastAsia="Times New Roman" w:hAnsi="Calibri" w:cs="Calibri"/>
          <w:szCs w:val="22"/>
          <w:lang w:val="en-GB"/>
        </w:rPr>
      </w:pPr>
      <w:r w:rsidRPr="009F3862">
        <w:rPr>
          <w:rFonts w:ascii="Calibri" w:eastAsia="Times New Roman" w:hAnsi="Calibri" w:cs="Calibri"/>
          <w:szCs w:val="22"/>
          <w:lang w:val="en-GB"/>
        </w:rPr>
        <w:lastRenderedPageBreak/>
        <w:t xml:space="preserve">The Final Report should be provided in electronic version using the Microsoft Suite (Word/Excel etc.) and </w:t>
      </w:r>
      <w:r w:rsidR="00CD7DF2" w:rsidRPr="009F3862">
        <w:rPr>
          <w:rFonts w:ascii="Calibri" w:eastAsia="Times New Roman" w:hAnsi="Calibri" w:cs="Calibri"/>
          <w:szCs w:val="22"/>
          <w:lang w:val="en-GB"/>
        </w:rPr>
        <w:t xml:space="preserve">PDF </w:t>
      </w:r>
      <w:r w:rsidRPr="009F3862">
        <w:rPr>
          <w:rFonts w:ascii="Calibri" w:eastAsia="Times New Roman" w:hAnsi="Calibri" w:cs="Calibri"/>
          <w:szCs w:val="22"/>
          <w:lang w:val="en-GB"/>
        </w:rPr>
        <w:t xml:space="preserve">format.  All electronic files </w:t>
      </w:r>
      <w:r w:rsidR="004E2321" w:rsidRPr="009F3862">
        <w:rPr>
          <w:rFonts w:ascii="Calibri" w:eastAsia="Times New Roman" w:hAnsi="Calibri" w:cs="Calibri"/>
          <w:szCs w:val="22"/>
          <w:lang w:val="en-GB"/>
        </w:rPr>
        <w:t xml:space="preserve">shall </w:t>
      </w:r>
      <w:r w:rsidRPr="009F3862">
        <w:rPr>
          <w:rFonts w:ascii="Calibri" w:eastAsia="Times New Roman" w:hAnsi="Calibri" w:cs="Calibri"/>
          <w:szCs w:val="22"/>
          <w:lang w:val="en-GB"/>
        </w:rPr>
        <w:t>be provided</w:t>
      </w:r>
      <w:r w:rsidR="004E2321" w:rsidRPr="009F3862">
        <w:rPr>
          <w:rFonts w:ascii="Calibri" w:eastAsia="Times New Roman" w:hAnsi="Calibri" w:cs="Calibri"/>
          <w:szCs w:val="22"/>
          <w:lang w:val="en-GB"/>
        </w:rPr>
        <w:t xml:space="preserve"> to the IA</w:t>
      </w:r>
      <w:r w:rsidRPr="009F3862">
        <w:rPr>
          <w:rFonts w:ascii="Calibri" w:eastAsia="Times New Roman" w:hAnsi="Calibri" w:cs="Calibri"/>
          <w:szCs w:val="22"/>
          <w:lang w:val="en-GB"/>
        </w:rPr>
        <w:t>.</w:t>
      </w:r>
      <w:r w:rsidR="00C22085" w:rsidRPr="009F3862">
        <w:rPr>
          <w:rFonts w:ascii="Calibri" w:eastAsia="Times New Roman" w:hAnsi="Calibri" w:cs="Calibri"/>
          <w:szCs w:val="22"/>
          <w:lang w:val="en-GB" w:eastAsia="ja-JP"/>
        </w:rPr>
        <w:t xml:space="preserve"> to complete the Country Project Report (maximum 25 pages) (see guidance template</w:t>
      </w:r>
      <w:r w:rsidR="003B40BB" w:rsidRPr="009F3862">
        <w:rPr>
          <w:rFonts w:ascii="Calibri" w:eastAsia="Times New Roman" w:hAnsi="Calibri" w:cs="Calibri"/>
          <w:szCs w:val="22"/>
          <w:lang w:val="en-GB" w:eastAsia="ja-JP"/>
        </w:rPr>
        <w:t xml:space="preserve"> on quality assurance </w:t>
      </w:r>
      <w:r w:rsidR="000B35FA">
        <w:rPr>
          <w:rFonts w:ascii="Calibri" w:eastAsia="Times New Roman" w:hAnsi="Calibri" w:cs="Calibri"/>
          <w:szCs w:val="22"/>
          <w:lang w:val="en-GB" w:eastAsia="ja-JP"/>
        </w:rPr>
        <w:t>of the report</w:t>
      </w:r>
      <w:r w:rsidR="003B40BB" w:rsidRPr="009F3862">
        <w:rPr>
          <w:rFonts w:ascii="Calibri" w:eastAsia="Times New Roman" w:hAnsi="Calibri" w:cs="Calibri"/>
          <w:szCs w:val="22"/>
          <w:lang w:val="en-GB" w:eastAsia="ja-JP"/>
        </w:rPr>
        <w:t xml:space="preserve"> in A</w:t>
      </w:r>
      <w:r w:rsidR="005044C2" w:rsidRPr="009F3862">
        <w:rPr>
          <w:rFonts w:ascii="Calibri" w:eastAsia="Times New Roman" w:hAnsi="Calibri" w:cs="Calibri"/>
          <w:szCs w:val="22"/>
          <w:lang w:val="en-GB" w:eastAsia="ja-JP"/>
        </w:rPr>
        <w:t>ppendix</w:t>
      </w:r>
      <w:r w:rsidR="003B40BB" w:rsidRPr="009F3862">
        <w:rPr>
          <w:rFonts w:ascii="Calibri" w:eastAsia="Times New Roman" w:hAnsi="Calibri" w:cs="Calibri"/>
          <w:szCs w:val="22"/>
          <w:lang w:val="en-GB" w:eastAsia="ja-JP"/>
        </w:rPr>
        <w:t xml:space="preserve"> </w:t>
      </w:r>
      <w:r w:rsidR="000F1414">
        <w:rPr>
          <w:rFonts w:ascii="Calibri" w:eastAsia="Times New Roman" w:hAnsi="Calibri" w:cs="Calibri"/>
          <w:szCs w:val="22"/>
          <w:lang w:val="en-GB" w:eastAsia="ja-JP"/>
        </w:rPr>
        <w:t>6</w:t>
      </w:r>
      <w:r w:rsidR="00C22085" w:rsidRPr="009F3862">
        <w:rPr>
          <w:rFonts w:ascii="Calibri" w:eastAsia="Times New Roman" w:hAnsi="Calibri" w:cs="Calibri"/>
          <w:szCs w:val="22"/>
          <w:lang w:val="en-GB" w:eastAsia="ja-JP"/>
        </w:rPr>
        <w:t>).</w:t>
      </w:r>
    </w:p>
    <w:p w14:paraId="229F4299" w14:textId="7AD8AC12" w:rsidR="00BF2E2F" w:rsidRPr="009F3862" w:rsidRDefault="00BF2E2F" w:rsidP="004B36D6">
      <w:pPr>
        <w:pStyle w:val="Heading2"/>
        <w:rPr>
          <w:u w:val="single"/>
        </w:rPr>
      </w:pPr>
      <w:r w:rsidRPr="009F3862">
        <w:t>QUALIFICATIONS AND EXPERIENCE</w:t>
      </w:r>
      <w:r w:rsidRPr="009F3862">
        <w:rPr>
          <w:u w:val="single"/>
        </w:rPr>
        <w:t xml:space="preserve"> </w:t>
      </w:r>
    </w:p>
    <w:p w14:paraId="460C6DAF" w14:textId="67ECAACD" w:rsidR="00BF2E2F" w:rsidRPr="009F3862" w:rsidRDefault="00BF2E2F" w:rsidP="00851A09">
      <w:pPr>
        <w:spacing w:after="120" w:line="240" w:lineRule="auto"/>
        <w:ind w:left="720" w:hanging="720"/>
        <w:contextualSpacing/>
        <w:jc w:val="both"/>
        <w:rPr>
          <w:rFonts w:ascii="Calibri" w:eastAsia="Times New Roman" w:hAnsi="Calibri" w:cs="Calibri"/>
          <w:szCs w:val="22"/>
          <w:lang w:val="en-GB"/>
        </w:rPr>
      </w:pPr>
      <w:r w:rsidRPr="009F3862">
        <w:rPr>
          <w:rFonts w:ascii="Calibri" w:eastAsia="Times New Roman" w:hAnsi="Calibri" w:cs="Calibri"/>
          <w:szCs w:val="22"/>
          <w:lang w:val="en-GB"/>
        </w:rPr>
        <w:t>The Consultant should possess the following minimum qualifications and experience:</w:t>
      </w:r>
    </w:p>
    <w:p w14:paraId="65D8B002" w14:textId="77777777" w:rsidR="00BF2E2F" w:rsidRPr="009F3862" w:rsidRDefault="00BF2E2F" w:rsidP="00851A09">
      <w:pPr>
        <w:spacing w:after="120" w:line="240" w:lineRule="auto"/>
        <w:ind w:left="720" w:hanging="720"/>
        <w:contextualSpacing/>
        <w:jc w:val="both"/>
        <w:rPr>
          <w:rFonts w:ascii="Calibri" w:eastAsia="Times New Roman" w:hAnsi="Calibri" w:cs="Calibri"/>
          <w:szCs w:val="22"/>
          <w:lang w:val="en-GB"/>
        </w:rPr>
      </w:pPr>
    </w:p>
    <w:p w14:paraId="1CAE3E58" w14:textId="77777777" w:rsidR="005044C2" w:rsidRPr="009F3862" w:rsidRDefault="00BF2E2F" w:rsidP="0094701C">
      <w:pPr>
        <w:pStyle w:val="ListParagraph"/>
        <w:numPr>
          <w:ilvl w:val="0"/>
          <w:numId w:val="19"/>
        </w:numPr>
        <w:spacing w:after="120" w:line="240" w:lineRule="auto"/>
        <w:jc w:val="both"/>
        <w:rPr>
          <w:rFonts w:ascii="Calibri" w:eastAsia="Times New Roman" w:hAnsi="Calibri" w:cs="Calibri"/>
          <w:szCs w:val="22"/>
          <w:lang w:val="en-GB"/>
        </w:rPr>
      </w:pPr>
      <w:r w:rsidRPr="009F3862">
        <w:rPr>
          <w:rFonts w:ascii="Calibri" w:eastAsia="Times New Roman" w:hAnsi="Calibri" w:cs="Calibri"/>
          <w:szCs w:val="22"/>
          <w:lang w:val="en-GB"/>
        </w:rPr>
        <w:t xml:space="preserve">Post-graduate qualifications in Development Studies, Project Management and Evaluation, and/or any other relevant social science degree. </w:t>
      </w:r>
    </w:p>
    <w:p w14:paraId="091F2942" w14:textId="77777777" w:rsidR="005044C2" w:rsidRPr="009F3862" w:rsidRDefault="00BF2E2F" w:rsidP="0094701C">
      <w:pPr>
        <w:pStyle w:val="ListParagraph"/>
        <w:numPr>
          <w:ilvl w:val="0"/>
          <w:numId w:val="19"/>
        </w:numPr>
        <w:spacing w:after="120" w:line="240" w:lineRule="auto"/>
        <w:jc w:val="both"/>
        <w:rPr>
          <w:rFonts w:ascii="Calibri" w:eastAsia="Times New Roman" w:hAnsi="Calibri" w:cs="Calibri"/>
          <w:szCs w:val="22"/>
          <w:lang w:val="en-GB"/>
        </w:rPr>
      </w:pPr>
      <w:r w:rsidRPr="009F3862">
        <w:rPr>
          <w:rFonts w:ascii="Calibri" w:eastAsia="Times New Roman" w:hAnsi="Calibri" w:cs="Calibri"/>
          <w:szCs w:val="22"/>
          <w:lang w:val="en-GB"/>
        </w:rPr>
        <w:t>At least ten years of working experience in social research, project/programme monitoring and evaluation.</w:t>
      </w:r>
    </w:p>
    <w:p w14:paraId="69FC8243" w14:textId="77777777" w:rsidR="005044C2" w:rsidRPr="009F3862" w:rsidRDefault="00BF2E2F" w:rsidP="0094701C">
      <w:pPr>
        <w:pStyle w:val="ListParagraph"/>
        <w:numPr>
          <w:ilvl w:val="0"/>
          <w:numId w:val="19"/>
        </w:numPr>
        <w:spacing w:after="120" w:line="240" w:lineRule="auto"/>
        <w:jc w:val="both"/>
        <w:rPr>
          <w:rFonts w:ascii="Calibri" w:eastAsia="Times New Roman" w:hAnsi="Calibri" w:cs="Calibri"/>
          <w:szCs w:val="22"/>
          <w:lang w:val="en-GB"/>
        </w:rPr>
      </w:pPr>
      <w:r w:rsidRPr="009F3862">
        <w:rPr>
          <w:rFonts w:ascii="Calibri" w:eastAsia="Times New Roman" w:hAnsi="Calibri" w:cs="Calibri"/>
          <w:szCs w:val="22"/>
          <w:lang w:val="en-GB"/>
        </w:rPr>
        <w:t>Experience working for CDB in the Caribbean region, (preferably BNTF Programme) or any other international organisation is highly desirable</w:t>
      </w:r>
      <w:r w:rsidR="009D525D" w:rsidRPr="009F3862">
        <w:rPr>
          <w:rFonts w:ascii="Calibri" w:eastAsia="Times New Roman" w:hAnsi="Calibri" w:cs="Calibri"/>
          <w:szCs w:val="22"/>
          <w:lang w:val="en-GB"/>
        </w:rPr>
        <w:t>.</w:t>
      </w:r>
    </w:p>
    <w:p w14:paraId="16820058" w14:textId="77777777" w:rsidR="005044C2" w:rsidRPr="009F3862" w:rsidRDefault="00BF2E2F" w:rsidP="0094701C">
      <w:pPr>
        <w:pStyle w:val="ListParagraph"/>
        <w:numPr>
          <w:ilvl w:val="0"/>
          <w:numId w:val="19"/>
        </w:numPr>
        <w:spacing w:after="120" w:line="240" w:lineRule="auto"/>
        <w:jc w:val="both"/>
        <w:rPr>
          <w:rFonts w:ascii="Calibri" w:eastAsia="Times New Roman" w:hAnsi="Calibri" w:cs="Calibri"/>
          <w:szCs w:val="22"/>
          <w:lang w:val="en-GB"/>
        </w:rPr>
      </w:pPr>
      <w:r w:rsidRPr="009F3862">
        <w:rPr>
          <w:rFonts w:ascii="Calibri" w:eastAsia="Times New Roman" w:hAnsi="Calibri" w:cs="Calibri"/>
          <w:szCs w:val="22"/>
          <w:lang w:val="en-GB"/>
        </w:rPr>
        <w:t xml:space="preserve">Excellent interpersonal communication </w:t>
      </w:r>
      <w:r w:rsidR="009D525D" w:rsidRPr="009F3862">
        <w:rPr>
          <w:rFonts w:ascii="Calibri" w:eastAsia="Times New Roman" w:hAnsi="Calibri" w:cs="Calibri"/>
          <w:szCs w:val="22"/>
          <w:lang w:val="en-GB"/>
        </w:rPr>
        <w:t>skills and</w:t>
      </w:r>
      <w:r w:rsidRPr="009F3862">
        <w:rPr>
          <w:rFonts w:ascii="Calibri" w:eastAsia="Times New Roman" w:hAnsi="Calibri" w:cs="Calibri"/>
          <w:szCs w:val="22"/>
          <w:lang w:val="en-GB"/>
        </w:rPr>
        <w:t xml:space="preserve"> demonstrated ability to work and collaborate with a wide range of local and international partner </w:t>
      </w:r>
      <w:r w:rsidR="00936364" w:rsidRPr="009F3862">
        <w:rPr>
          <w:rFonts w:ascii="Calibri" w:eastAsia="Times New Roman" w:hAnsi="Calibri" w:cs="Calibri"/>
          <w:szCs w:val="22"/>
          <w:lang w:val="en-GB"/>
        </w:rPr>
        <w:t>organizations</w:t>
      </w:r>
      <w:r w:rsidRPr="009F3862">
        <w:rPr>
          <w:rFonts w:ascii="Calibri" w:eastAsia="Times New Roman" w:hAnsi="Calibri" w:cs="Calibri"/>
          <w:szCs w:val="22"/>
          <w:lang w:val="en-GB"/>
        </w:rPr>
        <w:t>.</w:t>
      </w:r>
    </w:p>
    <w:p w14:paraId="5026EA6B" w14:textId="77777777" w:rsidR="005044C2" w:rsidRPr="009F3862" w:rsidRDefault="00BF2E2F" w:rsidP="0094701C">
      <w:pPr>
        <w:pStyle w:val="ListParagraph"/>
        <w:numPr>
          <w:ilvl w:val="0"/>
          <w:numId w:val="19"/>
        </w:numPr>
        <w:spacing w:after="120" w:line="240" w:lineRule="auto"/>
        <w:jc w:val="both"/>
        <w:rPr>
          <w:rFonts w:ascii="Calibri" w:eastAsia="Times New Roman" w:hAnsi="Calibri" w:cs="Calibri"/>
          <w:szCs w:val="22"/>
          <w:lang w:val="en-GB"/>
        </w:rPr>
      </w:pPr>
      <w:r w:rsidRPr="009F3862">
        <w:rPr>
          <w:rFonts w:ascii="Calibri" w:eastAsia="Times New Roman" w:hAnsi="Calibri" w:cs="Calibri"/>
          <w:szCs w:val="22"/>
          <w:lang w:val="en-GB"/>
        </w:rPr>
        <w:t>Ability to work independently and to manage multiple tasks.</w:t>
      </w:r>
    </w:p>
    <w:p w14:paraId="22E188D3" w14:textId="6F6D5370" w:rsidR="00716D87" w:rsidRPr="009F3862" w:rsidRDefault="00186891" w:rsidP="0094701C">
      <w:pPr>
        <w:pStyle w:val="ListParagraph"/>
        <w:numPr>
          <w:ilvl w:val="0"/>
          <w:numId w:val="19"/>
        </w:numPr>
        <w:spacing w:after="120" w:line="240" w:lineRule="auto"/>
        <w:jc w:val="both"/>
        <w:rPr>
          <w:rFonts w:ascii="Calibri" w:eastAsia="Times New Roman" w:hAnsi="Calibri" w:cs="Calibri"/>
          <w:szCs w:val="22"/>
          <w:lang w:val="en-GB"/>
        </w:rPr>
      </w:pPr>
      <w:r w:rsidRPr="009F3862">
        <w:rPr>
          <w:rFonts w:ascii="Calibri" w:eastAsia="Times New Roman" w:hAnsi="Calibri" w:cs="Calibri"/>
          <w:szCs w:val="22"/>
          <w:lang w:val="en-GB"/>
        </w:rPr>
        <w:t>Experience or understanding of Gender and Social Inclusion and experience of facilitating community-led participatory consultation is desirable.</w:t>
      </w:r>
    </w:p>
    <w:p w14:paraId="64768722" w14:textId="77777777" w:rsidR="009D525D" w:rsidRPr="009F3862" w:rsidRDefault="009D525D" w:rsidP="00851A09">
      <w:pPr>
        <w:pStyle w:val="ListParagraph"/>
        <w:spacing w:after="120" w:line="240" w:lineRule="auto"/>
        <w:rPr>
          <w:rFonts w:ascii="Calibri" w:eastAsia="Times New Roman" w:hAnsi="Calibri" w:cs="Calibri"/>
          <w:szCs w:val="22"/>
          <w:lang w:val="en-GB"/>
        </w:rPr>
      </w:pPr>
    </w:p>
    <w:p w14:paraId="07F9EB1B" w14:textId="5652BE18" w:rsidR="009D525D" w:rsidRPr="009F3862" w:rsidRDefault="009D525D" w:rsidP="00EB20EF">
      <w:pPr>
        <w:pStyle w:val="Heading2"/>
      </w:pPr>
      <w:r w:rsidRPr="009F3862">
        <w:t xml:space="preserve">SUBMISSION CAN BE SENT TO: </w:t>
      </w:r>
    </w:p>
    <w:p w14:paraId="19BD3032" w14:textId="77777777" w:rsidR="009D525D" w:rsidRPr="009F3862" w:rsidRDefault="009D525D" w:rsidP="00851A09">
      <w:pPr>
        <w:spacing w:after="120" w:line="240" w:lineRule="auto"/>
        <w:contextualSpacing/>
        <w:jc w:val="both"/>
        <w:rPr>
          <w:rFonts w:ascii="Calibri" w:eastAsia="Times New Roman" w:hAnsi="Calibri" w:cs="Calibri"/>
          <w:szCs w:val="22"/>
          <w:lang w:val="en-GB"/>
        </w:rPr>
      </w:pPr>
      <w:r w:rsidRPr="009F3862">
        <w:rPr>
          <w:rFonts w:ascii="Calibri" w:eastAsia="Times New Roman" w:hAnsi="Calibri" w:cs="Calibri"/>
          <w:szCs w:val="22"/>
          <w:lang w:val="en-GB"/>
        </w:rPr>
        <w:t xml:space="preserve">Project Manager </w:t>
      </w:r>
    </w:p>
    <w:p w14:paraId="09EEA949" w14:textId="77777777" w:rsidR="009D525D" w:rsidRPr="009F3862" w:rsidRDefault="009D525D" w:rsidP="00851A09">
      <w:pPr>
        <w:spacing w:after="120" w:line="240" w:lineRule="auto"/>
        <w:contextualSpacing/>
        <w:jc w:val="both"/>
        <w:rPr>
          <w:rFonts w:ascii="Calibri" w:eastAsia="Times New Roman" w:hAnsi="Calibri" w:cs="Calibri"/>
          <w:szCs w:val="22"/>
          <w:lang w:val="en-GB"/>
        </w:rPr>
      </w:pPr>
      <w:r w:rsidRPr="009F3862">
        <w:rPr>
          <w:rFonts w:ascii="Calibri" w:eastAsia="Times New Roman" w:hAnsi="Calibri" w:cs="Calibri"/>
          <w:szCs w:val="22"/>
          <w:lang w:val="en-GB"/>
        </w:rPr>
        <w:t xml:space="preserve">Basic Needs Trust Fund Programme </w:t>
      </w:r>
    </w:p>
    <w:p w14:paraId="484196DF" w14:textId="3DBD15E1" w:rsidR="00FF55A5" w:rsidRPr="009F3862" w:rsidRDefault="0723CFA9" w:rsidP="5B3561DC">
      <w:pPr>
        <w:spacing w:after="120" w:line="240" w:lineRule="auto"/>
        <w:contextualSpacing/>
        <w:jc w:val="both"/>
        <w:rPr>
          <w:rFonts w:ascii="Calibri" w:eastAsia="Times New Roman" w:hAnsi="Calibri" w:cs="Calibri"/>
          <w:lang w:val="en-GB"/>
        </w:rPr>
      </w:pPr>
      <w:r w:rsidRPr="5B3561DC">
        <w:rPr>
          <w:rFonts w:ascii="Calibri" w:eastAsia="Times New Roman" w:hAnsi="Calibri" w:cs="Calibri"/>
          <w:lang w:val="en-GB"/>
        </w:rPr>
        <w:t>GCNA Building</w:t>
      </w:r>
    </w:p>
    <w:p w14:paraId="6828DD7A" w14:textId="0DAD1F0E" w:rsidR="0723CFA9" w:rsidRDefault="0723CFA9" w:rsidP="5B3561DC">
      <w:pPr>
        <w:spacing w:after="120" w:line="240" w:lineRule="auto"/>
        <w:contextualSpacing/>
        <w:jc w:val="both"/>
        <w:rPr>
          <w:rFonts w:ascii="Calibri" w:eastAsia="Times New Roman" w:hAnsi="Calibri" w:cs="Calibri"/>
          <w:lang w:val="en-GB"/>
        </w:rPr>
      </w:pPr>
      <w:r w:rsidRPr="5B3561DC">
        <w:rPr>
          <w:rFonts w:ascii="Calibri" w:eastAsia="Times New Roman" w:hAnsi="Calibri" w:cs="Calibri"/>
          <w:lang w:val="en-GB"/>
        </w:rPr>
        <w:t>Kirani James Boulevard</w:t>
      </w:r>
    </w:p>
    <w:p w14:paraId="6AA0D7FB" w14:textId="25684F60" w:rsidR="0723CFA9" w:rsidRDefault="0723CFA9" w:rsidP="5B3561DC">
      <w:pPr>
        <w:spacing w:after="120" w:line="240" w:lineRule="auto"/>
        <w:contextualSpacing/>
        <w:jc w:val="both"/>
        <w:rPr>
          <w:rFonts w:ascii="Calibri" w:eastAsia="Times New Roman" w:hAnsi="Calibri" w:cs="Calibri"/>
          <w:lang w:val="en-GB"/>
        </w:rPr>
      </w:pPr>
      <w:r w:rsidRPr="5B3561DC">
        <w:rPr>
          <w:rFonts w:ascii="Calibri" w:eastAsia="Times New Roman" w:hAnsi="Calibri" w:cs="Calibri"/>
          <w:lang w:val="en-GB"/>
        </w:rPr>
        <w:t>St. George</w:t>
      </w:r>
    </w:p>
    <w:p w14:paraId="7AF00D82" w14:textId="315D68A9" w:rsidR="00E03127" w:rsidRPr="005044C2" w:rsidRDefault="035DE57F" w:rsidP="5B3561DC">
      <w:pPr>
        <w:spacing w:after="120" w:line="240" w:lineRule="auto"/>
        <w:contextualSpacing/>
        <w:jc w:val="both"/>
        <w:rPr>
          <w:rFonts w:ascii="Calibri" w:eastAsia="Times New Roman" w:hAnsi="Calibri" w:cs="Calibri"/>
          <w:lang w:val="en-GB"/>
        </w:rPr>
      </w:pPr>
      <w:r w:rsidRPr="5B3561DC">
        <w:rPr>
          <w:rFonts w:ascii="Calibri" w:eastAsia="Times New Roman" w:hAnsi="Calibri" w:cs="Calibri"/>
          <w:lang w:val="en-GB"/>
        </w:rPr>
        <w:t>1473 442 0105</w:t>
      </w:r>
    </w:p>
    <w:p w14:paraId="2B4E8554" w14:textId="685A7210" w:rsidR="00E03127" w:rsidRPr="005044C2" w:rsidRDefault="72A739A2" w:rsidP="5B3561DC">
      <w:pPr>
        <w:spacing w:after="120" w:line="240" w:lineRule="auto"/>
        <w:contextualSpacing/>
        <w:jc w:val="both"/>
        <w:rPr>
          <w:rFonts w:eastAsia="Times New Roman"/>
          <w:color w:val="EE0000"/>
          <w:lang w:val="en-GB"/>
        </w:rPr>
      </w:pPr>
      <w:r w:rsidRPr="5B3561DC">
        <w:rPr>
          <w:rFonts w:ascii="Calibri" w:eastAsia="Times New Roman" w:hAnsi="Calibri" w:cs="Calibri"/>
          <w:lang w:val="en-GB"/>
        </w:rPr>
        <w:t>Email:</w:t>
      </w:r>
      <w:r w:rsidRPr="5B3561DC">
        <w:rPr>
          <w:rFonts w:ascii="Calibri" w:eastAsia="Times New Roman" w:hAnsi="Calibri" w:cs="Calibri"/>
          <w:color w:val="EE0000"/>
          <w:lang w:val="en-GB"/>
        </w:rPr>
        <w:t xml:space="preserve"> </w:t>
      </w:r>
      <w:hyperlink r:id="rId14">
        <w:r w:rsidR="009D525D" w:rsidRPr="5B3561DC">
          <w:rPr>
            <w:rStyle w:val="Hyperlink"/>
          </w:rPr>
          <w:t>adm@bntf.gov.gd</w:t>
        </w:r>
        <w:r w:rsidR="68111F68" w:rsidRPr="5B3561DC">
          <w:rPr>
            <w:rStyle w:val="Hyperlink"/>
          </w:rPr>
          <w:t>/</w:t>
        </w:r>
      </w:hyperlink>
      <w:r w:rsidR="68111F68">
        <w:t xml:space="preserve"> </w:t>
      </w:r>
      <w:hyperlink r:id="rId15">
        <w:r w:rsidR="68111F68" w:rsidRPr="5B3561DC">
          <w:rPr>
            <w:rStyle w:val="Hyperlink"/>
          </w:rPr>
          <w:t>bntfgrenadapm@eda.gov.gd</w:t>
        </w:r>
      </w:hyperlink>
    </w:p>
    <w:p w14:paraId="1940D488" w14:textId="04DC49BA" w:rsidR="00E03127" w:rsidRPr="005044C2" w:rsidRDefault="00E03127" w:rsidP="5B3561DC">
      <w:pPr>
        <w:spacing w:after="120" w:line="240" w:lineRule="auto"/>
        <w:contextualSpacing/>
        <w:jc w:val="both"/>
      </w:pPr>
    </w:p>
    <w:p w14:paraId="628EAE03" w14:textId="66DDD180" w:rsidR="00E03127" w:rsidRPr="005044C2" w:rsidRDefault="009F3862" w:rsidP="5B3561DC">
      <w:pPr>
        <w:spacing w:after="120" w:line="240" w:lineRule="auto"/>
        <w:contextualSpacing/>
        <w:jc w:val="both"/>
        <w:rPr>
          <w:rFonts w:eastAsia="Times New Roman"/>
          <w:lang w:val="en-GB"/>
        </w:rPr>
      </w:pPr>
      <w:r w:rsidRPr="5B3561DC">
        <w:rPr>
          <w:rFonts w:ascii="Calibri" w:hAnsi="Calibri" w:cs="Calibri"/>
        </w:rPr>
        <w:t>D</w:t>
      </w:r>
      <w:r w:rsidR="009D525D" w:rsidRPr="5B3561DC">
        <w:rPr>
          <w:rFonts w:ascii="Calibri" w:eastAsia="Times New Roman" w:hAnsi="Calibri" w:cs="Calibri"/>
          <w:lang w:val="en-GB"/>
        </w:rPr>
        <w:t>eadline</w:t>
      </w:r>
      <w:bookmarkStart w:id="2" w:name="_GoBack"/>
      <w:bookmarkEnd w:id="2"/>
      <w:r w:rsidR="009D525D" w:rsidRPr="5B3561DC">
        <w:rPr>
          <w:rFonts w:ascii="Calibri" w:eastAsia="Times New Roman" w:hAnsi="Calibri" w:cs="Calibri"/>
          <w:lang w:val="en-GB"/>
        </w:rPr>
        <w:t xml:space="preserve"> for Submission </w:t>
      </w:r>
      <w:r w:rsidR="001125D1">
        <w:rPr>
          <w:rFonts w:ascii="Calibri" w:eastAsia="Times New Roman" w:hAnsi="Calibri" w:cs="Calibri"/>
          <w:lang w:val="en-GB"/>
        </w:rPr>
        <w:t>May 15th</w:t>
      </w:r>
      <w:r w:rsidR="69F2160C" w:rsidRPr="5B3561DC">
        <w:rPr>
          <w:rFonts w:ascii="Calibri" w:eastAsia="Times New Roman" w:hAnsi="Calibri" w:cs="Calibri"/>
          <w:lang w:val="en-GB"/>
        </w:rPr>
        <w:t xml:space="preserve"> 2026</w:t>
      </w:r>
    </w:p>
    <w:p w14:paraId="378E5D32" w14:textId="77777777" w:rsidR="00E03127" w:rsidRDefault="00E03127" w:rsidP="00E03127">
      <w:pPr>
        <w:spacing w:after="0" w:line="240" w:lineRule="auto"/>
        <w:jc w:val="both"/>
        <w:rPr>
          <w:rFonts w:eastAsia="Times New Roman"/>
          <w:szCs w:val="22"/>
          <w:lang w:val="en-GB"/>
        </w:rPr>
        <w:sectPr w:rsidR="00E03127" w:rsidSect="00EE2CC6">
          <w:headerReference w:type="default" r:id="rId16"/>
          <w:footerReference w:type="default" r:id="rId17"/>
          <w:headerReference w:type="first" r:id="rId18"/>
          <w:footerReference w:type="first" r:id="rId19"/>
          <w:pgSz w:w="12240" w:h="15840"/>
          <w:pgMar w:top="1361" w:right="1361" w:bottom="1202" w:left="1361" w:header="720" w:footer="720" w:gutter="0"/>
          <w:pgNumType w:fmt="numberInDash"/>
          <w:cols w:space="720"/>
          <w:titlePg/>
          <w:docGrid w:linePitch="360"/>
        </w:sectPr>
      </w:pPr>
    </w:p>
    <w:p w14:paraId="5E70CBA4" w14:textId="0C3CEC44" w:rsidR="55ADEAA2" w:rsidRPr="00315D29" w:rsidRDefault="009F3862" w:rsidP="005614DF">
      <w:pPr>
        <w:pStyle w:val="Heading3"/>
      </w:pPr>
      <w:r w:rsidRPr="00315D29">
        <w:lastRenderedPageBreak/>
        <w:t xml:space="preserve">APPENDIX </w:t>
      </w:r>
      <w:r w:rsidR="000F1414" w:rsidRPr="00315D29">
        <w:t>1</w:t>
      </w:r>
      <w:r w:rsidR="009C46A1" w:rsidRPr="00315D29">
        <w:t xml:space="preserve">: </w:t>
      </w:r>
      <w:r w:rsidR="55ADEAA2" w:rsidRPr="005614DF">
        <w:t>ASSESSMENT</w:t>
      </w:r>
      <w:r w:rsidR="55ADEAA2" w:rsidRPr="00315D29">
        <w:t xml:space="preserve"> CRITERIA AND KEY ISSUES FOR THE BNTF 10 COUNTRY PROJECT COMPLETION REPORT </w:t>
      </w:r>
    </w:p>
    <w:p w14:paraId="37B49806" w14:textId="235A7AEA" w:rsidR="55ADEAA2" w:rsidRDefault="55ADEAA2" w:rsidP="00FF55A5">
      <w:pPr>
        <w:spacing w:after="0"/>
        <w:rPr>
          <w:rFonts w:ascii="Calibri" w:hAnsi="Calibri" w:cs="Calibri"/>
          <w:szCs w:val="22"/>
        </w:rPr>
      </w:pPr>
      <w:r w:rsidRPr="609701D8">
        <w:rPr>
          <w:rFonts w:ascii="Calibri" w:hAnsi="Calibri" w:cs="Calibri"/>
          <w:szCs w:val="22"/>
        </w:rPr>
        <w:t xml:space="preserve">The matrix below sets out the main assessment criteria and key issues to be considered. During inception phase the consultant is to contextualise the questions in the proposed research framework for </w:t>
      </w:r>
      <w:r w:rsidR="00884A7B" w:rsidRPr="609701D8">
        <w:rPr>
          <w:rFonts w:ascii="Calibri" w:hAnsi="Calibri" w:cs="Calibri"/>
          <w:szCs w:val="22"/>
        </w:rPr>
        <w:t>the assignment</w:t>
      </w:r>
      <w:r w:rsidRPr="609701D8">
        <w:rPr>
          <w:rFonts w:ascii="Calibri" w:hAnsi="Calibri" w:cs="Calibri"/>
          <w:szCs w:val="22"/>
        </w:rPr>
        <w:t>.</w:t>
      </w:r>
    </w:p>
    <w:p w14:paraId="791A9235" w14:textId="552CD1B3" w:rsidR="55ADEAA2" w:rsidRDefault="55ADEAA2" w:rsidP="003B40BB">
      <w:pPr>
        <w:spacing w:after="0"/>
        <w:jc w:val="center"/>
        <w:rPr>
          <w:rFonts w:ascii="Calibri" w:hAnsi="Calibri" w:cs="Calibri"/>
          <w:szCs w:val="22"/>
          <w:lang w:val="en-GB"/>
        </w:rPr>
      </w:pPr>
      <w:r w:rsidRPr="609701D8">
        <w:rPr>
          <w:rFonts w:ascii="Calibri" w:hAnsi="Calibri" w:cs="Calibri"/>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139"/>
        <w:gridCol w:w="2396"/>
        <w:gridCol w:w="4973"/>
      </w:tblGrid>
      <w:tr w:rsidR="00971EEB" w:rsidRPr="00EE4E3A" w14:paraId="7E433D99" w14:textId="42369C4F" w:rsidTr="00EC0EB7">
        <w:trPr>
          <w:trHeight w:val="300"/>
          <w:tblHeader/>
        </w:trPr>
        <w:tc>
          <w:tcPr>
            <w:tcW w:w="1125" w:type="pct"/>
            <w:shd w:val="clear" w:color="auto" w:fill="D9D9D9" w:themeFill="background1" w:themeFillShade="D9"/>
          </w:tcPr>
          <w:p w14:paraId="7B8CF014" w14:textId="33D44796" w:rsidR="00971EEB" w:rsidRPr="00EE4E3A" w:rsidRDefault="00971EEB" w:rsidP="003B40BB">
            <w:pPr>
              <w:spacing w:after="0"/>
              <w:rPr>
                <w:rFonts w:ascii="Calibri" w:hAnsi="Calibri" w:cs="Calibri"/>
                <w:color w:val="000000" w:themeColor="text1"/>
                <w:szCs w:val="22"/>
              </w:rPr>
            </w:pPr>
            <w:r w:rsidRPr="00EE4E3A">
              <w:rPr>
                <w:rFonts w:ascii="Calibri" w:hAnsi="Calibri" w:cs="Calibri"/>
                <w:b/>
                <w:bCs/>
                <w:color w:val="000000" w:themeColor="text1"/>
                <w:szCs w:val="22"/>
              </w:rPr>
              <w:t xml:space="preserve">Assessment </w:t>
            </w:r>
            <w:r w:rsidRPr="00EE4E3A">
              <w:rPr>
                <w:rFonts w:ascii="Calibri" w:hAnsi="Calibri" w:cs="Calibri"/>
                <w:color w:val="000000" w:themeColor="text1"/>
                <w:szCs w:val="22"/>
              </w:rPr>
              <w:t xml:space="preserve"> </w:t>
            </w:r>
          </w:p>
          <w:p w14:paraId="254315A6" w14:textId="7373CB9F" w:rsidR="00971EEB" w:rsidRPr="00EE4E3A" w:rsidRDefault="00971EEB" w:rsidP="003B40BB">
            <w:pPr>
              <w:spacing w:after="0"/>
              <w:rPr>
                <w:rFonts w:ascii="Calibri" w:hAnsi="Calibri" w:cs="Calibri"/>
                <w:color w:val="000000" w:themeColor="text1"/>
                <w:szCs w:val="22"/>
              </w:rPr>
            </w:pPr>
            <w:r w:rsidRPr="00EE4E3A">
              <w:rPr>
                <w:rFonts w:ascii="Calibri" w:hAnsi="Calibri" w:cs="Calibri"/>
                <w:b/>
                <w:bCs/>
                <w:color w:val="000000" w:themeColor="text1"/>
                <w:szCs w:val="22"/>
              </w:rPr>
              <w:t xml:space="preserve">Criteria </w:t>
            </w:r>
            <w:r w:rsidRPr="00EE4E3A">
              <w:rPr>
                <w:rFonts w:ascii="Calibri" w:hAnsi="Calibri" w:cs="Calibri"/>
                <w:color w:val="000000" w:themeColor="text1"/>
                <w:szCs w:val="22"/>
              </w:rPr>
              <w:t xml:space="preserve"> </w:t>
            </w:r>
          </w:p>
        </w:tc>
        <w:tc>
          <w:tcPr>
            <w:tcW w:w="1260" w:type="pct"/>
            <w:shd w:val="clear" w:color="auto" w:fill="D9D9D9" w:themeFill="background1" w:themeFillShade="D9"/>
          </w:tcPr>
          <w:p w14:paraId="7E1C00A2" w14:textId="1ABCD312" w:rsidR="00971EEB" w:rsidRPr="00EE4E3A" w:rsidRDefault="00971EEB" w:rsidP="003B40BB">
            <w:pPr>
              <w:spacing w:after="0"/>
              <w:rPr>
                <w:rFonts w:ascii="Calibri" w:hAnsi="Calibri" w:cs="Calibri"/>
                <w:color w:val="000000" w:themeColor="text1"/>
                <w:szCs w:val="22"/>
              </w:rPr>
            </w:pPr>
            <w:r w:rsidRPr="00EE4E3A">
              <w:rPr>
                <w:rFonts w:ascii="Calibri" w:hAnsi="Calibri" w:cs="Calibri"/>
                <w:b/>
                <w:bCs/>
                <w:color w:val="000000" w:themeColor="text1"/>
                <w:szCs w:val="22"/>
              </w:rPr>
              <w:t xml:space="preserve">Key Issues to be Taken into Account </w:t>
            </w:r>
            <w:r w:rsidRPr="00EE4E3A">
              <w:rPr>
                <w:rFonts w:ascii="Calibri" w:hAnsi="Calibri" w:cs="Calibri"/>
                <w:color w:val="000000" w:themeColor="text1"/>
                <w:szCs w:val="22"/>
              </w:rPr>
              <w:t xml:space="preserve"> </w:t>
            </w:r>
          </w:p>
        </w:tc>
        <w:tc>
          <w:tcPr>
            <w:tcW w:w="2615" w:type="pct"/>
            <w:shd w:val="clear" w:color="auto" w:fill="D9D9D9" w:themeFill="background1" w:themeFillShade="D9"/>
          </w:tcPr>
          <w:p w14:paraId="14D55D1D" w14:textId="4CC5AD5C" w:rsidR="00971EEB" w:rsidRPr="00EE4E3A" w:rsidRDefault="00971EEB" w:rsidP="003B40BB">
            <w:pPr>
              <w:spacing w:after="0"/>
              <w:rPr>
                <w:rFonts w:ascii="Calibri" w:hAnsi="Calibri" w:cs="Calibri"/>
                <w:color w:val="000000" w:themeColor="text1"/>
                <w:szCs w:val="22"/>
              </w:rPr>
            </w:pPr>
            <w:r w:rsidRPr="00EE4E3A">
              <w:rPr>
                <w:rFonts w:ascii="Calibri" w:hAnsi="Calibri" w:cs="Calibri"/>
                <w:b/>
                <w:bCs/>
                <w:color w:val="000000" w:themeColor="text1"/>
                <w:szCs w:val="22"/>
              </w:rPr>
              <w:t xml:space="preserve">Indicative Performance Assessment Questions </w:t>
            </w:r>
            <w:r w:rsidRPr="00EE4E3A">
              <w:rPr>
                <w:rFonts w:ascii="Calibri" w:hAnsi="Calibri" w:cs="Calibri"/>
                <w:color w:val="000000" w:themeColor="text1"/>
                <w:szCs w:val="22"/>
              </w:rPr>
              <w:t xml:space="preserve"> </w:t>
            </w:r>
          </w:p>
        </w:tc>
      </w:tr>
      <w:tr w:rsidR="00971EEB" w:rsidRPr="00CD7315" w14:paraId="4EB06ECC" w14:textId="4FFDE387" w:rsidTr="00EC0EB7">
        <w:trPr>
          <w:trHeight w:val="285"/>
        </w:trPr>
        <w:tc>
          <w:tcPr>
            <w:tcW w:w="5000" w:type="pct"/>
            <w:gridSpan w:val="3"/>
            <w:shd w:val="clear" w:color="auto" w:fill="F2F2F2" w:themeFill="background1" w:themeFillShade="F2"/>
          </w:tcPr>
          <w:p w14:paraId="60A9103E" w14:textId="31370165" w:rsidR="00971EEB" w:rsidRPr="00CD7315" w:rsidRDefault="00971EEB" w:rsidP="003B40BB">
            <w:pPr>
              <w:spacing w:after="0"/>
              <w:rPr>
                <w:rFonts w:ascii="Calibri" w:hAnsi="Calibri" w:cs="Calibri"/>
                <w:b/>
                <w:bCs/>
                <w:color w:val="000000" w:themeColor="text1"/>
                <w:szCs w:val="22"/>
              </w:rPr>
            </w:pPr>
            <w:r w:rsidRPr="00CD7315">
              <w:rPr>
                <w:rFonts w:ascii="Calibri" w:hAnsi="Calibri" w:cs="Calibri"/>
                <w:b/>
                <w:bCs/>
                <w:color w:val="000000" w:themeColor="text1"/>
                <w:szCs w:val="22"/>
              </w:rPr>
              <w:t xml:space="preserve">RATIONALE AND DEVELOPMENT RESULTS  </w:t>
            </w:r>
          </w:p>
        </w:tc>
      </w:tr>
      <w:tr w:rsidR="00971EEB" w14:paraId="28B34E31" w14:textId="7BBFE745" w:rsidTr="00EC0EB7">
        <w:trPr>
          <w:trHeight w:val="2250"/>
        </w:trPr>
        <w:tc>
          <w:tcPr>
            <w:tcW w:w="1125" w:type="pct"/>
            <w:vMerge w:val="restart"/>
          </w:tcPr>
          <w:p w14:paraId="515359E7" w14:textId="2E1D69C3" w:rsidR="00971EEB" w:rsidRDefault="00971EEB" w:rsidP="003B40BB">
            <w:pPr>
              <w:spacing w:after="0"/>
              <w:rPr>
                <w:rFonts w:ascii="Calibri" w:hAnsi="Calibri" w:cs="Calibri"/>
                <w:b/>
                <w:bCs/>
                <w:sz w:val="24"/>
              </w:rPr>
            </w:pPr>
            <w:r w:rsidRPr="609701D8">
              <w:rPr>
                <w:rFonts w:ascii="Calibri" w:hAnsi="Calibri" w:cs="Calibri"/>
                <w:b/>
                <w:bCs/>
                <w:sz w:val="24"/>
              </w:rPr>
              <w:t xml:space="preserve">Relevance  </w:t>
            </w:r>
          </w:p>
          <w:p w14:paraId="1931573E" w14:textId="624E997F" w:rsidR="00971EEB" w:rsidRDefault="00971EEB" w:rsidP="003B40BB">
            <w:pPr>
              <w:spacing w:after="0"/>
              <w:rPr>
                <w:rFonts w:ascii="Calibri" w:hAnsi="Calibri" w:cs="Calibri"/>
                <w:sz w:val="18"/>
                <w:szCs w:val="18"/>
              </w:rPr>
            </w:pPr>
            <w:r w:rsidRPr="609701D8">
              <w:rPr>
                <w:rFonts w:ascii="Calibri" w:hAnsi="Calibri" w:cs="Calibri"/>
                <w:sz w:val="18"/>
                <w:szCs w:val="18"/>
              </w:rPr>
              <w:t>To what extent does the intervention objectives and design respond to beneficiaries’, regional, country, and partner/institution needs, policies, and priorities? (and continue to do so if circumstances change.)</w:t>
            </w:r>
          </w:p>
          <w:p w14:paraId="5A188D3E" w14:textId="79D4BB60" w:rsidR="00971EEB" w:rsidRDefault="00971EEB" w:rsidP="003B40BB">
            <w:pPr>
              <w:spacing w:after="0"/>
              <w:rPr>
                <w:rFonts w:ascii="Calibri" w:hAnsi="Calibri" w:cs="Calibri"/>
                <w:szCs w:val="22"/>
              </w:rPr>
            </w:pPr>
            <w:r w:rsidRPr="609701D8">
              <w:rPr>
                <w:rFonts w:ascii="Calibri" w:hAnsi="Calibri" w:cs="Calibri"/>
                <w:szCs w:val="22"/>
              </w:rPr>
              <w:t xml:space="preserve"> </w:t>
            </w:r>
          </w:p>
        </w:tc>
        <w:tc>
          <w:tcPr>
            <w:tcW w:w="1260" w:type="pct"/>
          </w:tcPr>
          <w:p w14:paraId="62C552F2" w14:textId="64BE0A32" w:rsidR="00971EEB" w:rsidRDefault="00971EEB" w:rsidP="00364A0C">
            <w:pPr>
              <w:spacing w:after="0"/>
              <w:rPr>
                <w:rFonts w:ascii="Calibri" w:hAnsi="Calibri" w:cs="Calibri"/>
                <w:sz w:val="20"/>
                <w:szCs w:val="20"/>
              </w:rPr>
            </w:pPr>
            <w:r w:rsidRPr="609701D8">
              <w:rPr>
                <w:rFonts w:ascii="Calibri" w:hAnsi="Calibri" w:cs="Calibri"/>
                <w:sz w:val="20"/>
                <w:szCs w:val="20"/>
              </w:rPr>
              <w:t>Demand driven</w:t>
            </w:r>
          </w:p>
        </w:tc>
        <w:tc>
          <w:tcPr>
            <w:tcW w:w="2615" w:type="pct"/>
          </w:tcPr>
          <w:p w14:paraId="3B521C80" w14:textId="5B2149E1" w:rsidR="00971EEB" w:rsidRDefault="00971EEB" w:rsidP="003B40BB">
            <w:pPr>
              <w:pStyle w:val="ListParagraph"/>
              <w:numPr>
                <w:ilvl w:val="0"/>
                <w:numId w:val="5"/>
              </w:numPr>
              <w:spacing w:after="0"/>
              <w:ind w:left="442"/>
              <w:rPr>
                <w:rFonts w:ascii="Calibri" w:hAnsi="Calibri" w:cs="Calibri"/>
                <w:sz w:val="20"/>
                <w:szCs w:val="20"/>
              </w:rPr>
            </w:pPr>
            <w:r w:rsidRPr="609701D8">
              <w:rPr>
                <w:rFonts w:ascii="Calibri" w:hAnsi="Calibri" w:cs="Calibri"/>
                <w:sz w:val="20"/>
                <w:szCs w:val="20"/>
              </w:rPr>
              <w:t>To what extent were sub-project interventions designed in ways that respond to the specific needs and priorities of different groups, including women and girls, youth, and people of relevant marginalised groups?</w:t>
            </w:r>
          </w:p>
          <w:p w14:paraId="17ABA574" w14:textId="60263936" w:rsidR="00971EEB" w:rsidRDefault="00971EEB" w:rsidP="003B40BB">
            <w:pPr>
              <w:pStyle w:val="ListParagraph"/>
              <w:numPr>
                <w:ilvl w:val="0"/>
                <w:numId w:val="5"/>
              </w:numPr>
              <w:spacing w:after="0"/>
              <w:ind w:left="442"/>
              <w:rPr>
                <w:rFonts w:ascii="Calibri" w:hAnsi="Calibri" w:cs="Calibri"/>
                <w:sz w:val="20"/>
                <w:szCs w:val="20"/>
                <w:lang w:val="en-GB"/>
              </w:rPr>
            </w:pPr>
            <w:r w:rsidRPr="609701D8">
              <w:rPr>
                <w:rFonts w:ascii="Calibri" w:hAnsi="Calibri" w:cs="Calibri"/>
                <w:sz w:val="20"/>
                <w:szCs w:val="20"/>
                <w:lang w:val="en-GB"/>
              </w:rPr>
              <w:t xml:space="preserve">To what extent were local communities and beneficiaries engaged in sub-project selection, planning, implementation and operation and to what level?  </w:t>
            </w:r>
          </w:p>
          <w:p w14:paraId="12A722ED" w14:textId="172B8CA6" w:rsidR="00971EEB" w:rsidRDefault="00971EEB" w:rsidP="003B40BB">
            <w:pPr>
              <w:pStyle w:val="ListParagraph"/>
              <w:numPr>
                <w:ilvl w:val="0"/>
                <w:numId w:val="5"/>
              </w:numPr>
              <w:spacing w:after="0"/>
              <w:ind w:left="442"/>
              <w:rPr>
                <w:rFonts w:ascii="Calibri" w:hAnsi="Calibri" w:cs="Calibri"/>
                <w:sz w:val="20"/>
                <w:szCs w:val="20"/>
              </w:rPr>
            </w:pPr>
            <w:r w:rsidRPr="609701D8">
              <w:rPr>
                <w:rFonts w:ascii="Calibri" w:hAnsi="Calibri" w:cs="Calibri"/>
                <w:sz w:val="20"/>
                <w:szCs w:val="20"/>
              </w:rPr>
              <w:t>To what extent has the country portfolio responded to and managed diverging needs and priorities?</w:t>
            </w:r>
          </w:p>
        </w:tc>
      </w:tr>
      <w:tr w:rsidR="00971EEB" w14:paraId="42E69949" w14:textId="184EB2DA" w:rsidTr="00EC0EB7">
        <w:trPr>
          <w:trHeight w:val="300"/>
        </w:trPr>
        <w:tc>
          <w:tcPr>
            <w:tcW w:w="1125" w:type="pct"/>
            <w:vMerge/>
            <w:vAlign w:val="center"/>
          </w:tcPr>
          <w:p w14:paraId="0D514C6B" w14:textId="77777777" w:rsidR="00971EEB" w:rsidRDefault="00971EEB"/>
        </w:tc>
        <w:tc>
          <w:tcPr>
            <w:tcW w:w="1260" w:type="pct"/>
          </w:tcPr>
          <w:p w14:paraId="79B09B5C" w14:textId="00C7EB31" w:rsidR="00971EEB" w:rsidRDefault="00971EEB" w:rsidP="00364A0C">
            <w:pPr>
              <w:spacing w:after="0"/>
              <w:rPr>
                <w:rFonts w:ascii="Calibri" w:hAnsi="Calibri" w:cs="Calibri"/>
                <w:sz w:val="20"/>
                <w:szCs w:val="20"/>
              </w:rPr>
            </w:pPr>
            <w:r w:rsidRPr="609701D8">
              <w:rPr>
                <w:rFonts w:ascii="Calibri" w:hAnsi="Calibri" w:cs="Calibri"/>
                <w:sz w:val="20"/>
                <w:szCs w:val="20"/>
              </w:rPr>
              <w:t>Policy context</w:t>
            </w:r>
          </w:p>
          <w:p w14:paraId="0A246BBB" w14:textId="70F3AA77" w:rsidR="00971EEB" w:rsidRDefault="00971EEB" w:rsidP="003B40BB">
            <w:pPr>
              <w:spacing w:after="0"/>
              <w:ind w:left="121"/>
              <w:rPr>
                <w:rFonts w:ascii="Calibri" w:hAnsi="Calibri" w:cs="Calibri"/>
                <w:sz w:val="20"/>
                <w:szCs w:val="20"/>
              </w:rPr>
            </w:pPr>
            <w:r w:rsidRPr="609701D8">
              <w:rPr>
                <w:rFonts w:ascii="Calibri" w:hAnsi="Calibri" w:cs="Calibri"/>
                <w:sz w:val="20"/>
                <w:szCs w:val="20"/>
              </w:rPr>
              <w:t xml:space="preserve"> </w:t>
            </w:r>
          </w:p>
        </w:tc>
        <w:tc>
          <w:tcPr>
            <w:tcW w:w="2615" w:type="pct"/>
          </w:tcPr>
          <w:p w14:paraId="3C9C0520" w14:textId="31DF5756" w:rsidR="00971EEB" w:rsidRDefault="00971EEB" w:rsidP="003B40BB">
            <w:pPr>
              <w:pStyle w:val="ListParagraph"/>
              <w:numPr>
                <w:ilvl w:val="0"/>
                <w:numId w:val="5"/>
              </w:numPr>
              <w:spacing w:after="0"/>
              <w:ind w:left="442"/>
              <w:rPr>
                <w:rFonts w:ascii="Calibri" w:hAnsi="Calibri" w:cs="Calibri"/>
                <w:sz w:val="20"/>
                <w:szCs w:val="20"/>
              </w:rPr>
            </w:pPr>
            <w:r w:rsidRPr="609701D8">
              <w:rPr>
                <w:rFonts w:ascii="Calibri" w:hAnsi="Calibri" w:cs="Calibri"/>
                <w:sz w:val="20"/>
                <w:szCs w:val="20"/>
              </w:rPr>
              <w:t>To what extent have local and policy context changed during implementation, and how have these changes been considered and adapted to during implementation?</w:t>
            </w:r>
          </w:p>
          <w:p w14:paraId="4921703A" w14:textId="356DA495" w:rsidR="00971EEB" w:rsidRDefault="00971EEB" w:rsidP="00971EEB">
            <w:pPr>
              <w:pStyle w:val="ListParagraph"/>
              <w:numPr>
                <w:ilvl w:val="0"/>
                <w:numId w:val="5"/>
              </w:numPr>
              <w:spacing w:after="0"/>
              <w:ind w:left="442"/>
              <w:rPr>
                <w:rFonts w:ascii="Calibri" w:hAnsi="Calibri" w:cs="Calibri"/>
                <w:sz w:val="20"/>
                <w:szCs w:val="20"/>
              </w:rPr>
            </w:pPr>
            <w:r w:rsidRPr="609701D8">
              <w:rPr>
                <w:rFonts w:ascii="Calibri" w:hAnsi="Calibri" w:cs="Calibri"/>
                <w:sz w:val="20"/>
                <w:szCs w:val="20"/>
              </w:rPr>
              <w:t>To what extent is the approach of sub-project interventions gender transformative, i.e., based on a critical assessment of gender roles, norms, and dynamics?</w:t>
            </w:r>
          </w:p>
        </w:tc>
      </w:tr>
      <w:tr w:rsidR="00971EEB" w14:paraId="5EBE4BA5" w14:textId="369AFFB2" w:rsidTr="00EC0EB7">
        <w:trPr>
          <w:trHeight w:val="300"/>
        </w:trPr>
        <w:tc>
          <w:tcPr>
            <w:tcW w:w="1125" w:type="pct"/>
            <w:vMerge w:val="restart"/>
          </w:tcPr>
          <w:p w14:paraId="5E4D8FA5" w14:textId="572B5221" w:rsidR="00971EEB" w:rsidRDefault="00971EEB" w:rsidP="003B40BB">
            <w:pPr>
              <w:spacing w:after="0"/>
              <w:rPr>
                <w:rFonts w:ascii="Calibri" w:hAnsi="Calibri" w:cs="Calibri"/>
                <w:b/>
                <w:bCs/>
                <w:sz w:val="24"/>
              </w:rPr>
            </w:pPr>
            <w:r w:rsidRPr="609701D8">
              <w:rPr>
                <w:rFonts w:ascii="Calibri" w:hAnsi="Calibri" w:cs="Calibri"/>
                <w:b/>
                <w:bCs/>
                <w:sz w:val="24"/>
              </w:rPr>
              <w:t xml:space="preserve">Coherence </w:t>
            </w:r>
          </w:p>
          <w:p w14:paraId="6E0088BC" w14:textId="368B7F82" w:rsidR="00971EEB" w:rsidRDefault="00971EEB" w:rsidP="003B40BB">
            <w:pPr>
              <w:spacing w:after="0"/>
              <w:rPr>
                <w:rFonts w:ascii="Calibri" w:hAnsi="Calibri" w:cs="Calibri"/>
                <w:sz w:val="18"/>
                <w:szCs w:val="18"/>
              </w:rPr>
            </w:pPr>
            <w:r w:rsidRPr="609701D8">
              <w:rPr>
                <w:rFonts w:ascii="Calibri" w:hAnsi="Calibri" w:cs="Calibri"/>
                <w:sz w:val="18"/>
                <w:szCs w:val="18"/>
              </w:rPr>
              <w:t>How well does the intervention fit with other interventions in a country, sector, or institution?</w:t>
            </w:r>
          </w:p>
        </w:tc>
        <w:tc>
          <w:tcPr>
            <w:tcW w:w="1260" w:type="pct"/>
          </w:tcPr>
          <w:p w14:paraId="74ED5B2D" w14:textId="30A9EFF2" w:rsidR="00971EEB" w:rsidRDefault="00971EEB" w:rsidP="00364A0C">
            <w:pPr>
              <w:spacing w:after="0"/>
              <w:rPr>
                <w:rStyle w:val="Hyperlink"/>
                <w:rFonts w:ascii="Calibri" w:hAnsi="Calibri" w:cs="Calibri"/>
                <w:sz w:val="20"/>
                <w:szCs w:val="20"/>
                <w:vertAlign w:val="superscript"/>
              </w:rPr>
            </w:pPr>
            <w:r w:rsidRPr="609701D8">
              <w:rPr>
                <w:rFonts w:ascii="Calibri" w:hAnsi="Calibri" w:cs="Calibri"/>
                <w:sz w:val="20"/>
                <w:szCs w:val="20"/>
              </w:rPr>
              <w:t>Internal coherence</w:t>
            </w:r>
          </w:p>
          <w:p w14:paraId="19934E9B" w14:textId="77777777" w:rsidR="00364A0C" w:rsidRDefault="00364A0C" w:rsidP="00364A0C">
            <w:pPr>
              <w:spacing w:after="0"/>
              <w:rPr>
                <w:rFonts w:ascii="Calibri" w:hAnsi="Calibri" w:cs="Calibri"/>
                <w:i/>
                <w:iCs/>
                <w:sz w:val="20"/>
                <w:szCs w:val="20"/>
              </w:rPr>
            </w:pPr>
          </w:p>
          <w:p w14:paraId="2A992910" w14:textId="2FF65E7B" w:rsidR="00971EEB" w:rsidRPr="00364A0C" w:rsidRDefault="00971EEB" w:rsidP="00364A0C">
            <w:pPr>
              <w:spacing w:after="0"/>
              <w:rPr>
                <w:rFonts w:ascii="Calibri" w:hAnsi="Calibri" w:cs="Calibri"/>
                <w:sz w:val="20"/>
                <w:szCs w:val="20"/>
              </w:rPr>
            </w:pPr>
            <w:r w:rsidRPr="609701D8">
              <w:rPr>
                <w:rFonts w:ascii="Calibri" w:hAnsi="Calibri" w:cs="Calibri"/>
                <w:i/>
                <w:iCs/>
                <w:sz w:val="20"/>
                <w:szCs w:val="20"/>
              </w:rPr>
              <w:t xml:space="preserve">Alignment with BNTF 10 CPF, CPP and CDB’s overarching strategic objective of reducing poverty through social and economic development. </w:t>
            </w:r>
          </w:p>
        </w:tc>
        <w:tc>
          <w:tcPr>
            <w:tcW w:w="2615" w:type="pct"/>
          </w:tcPr>
          <w:p w14:paraId="52D8089D" w14:textId="3BAE926E" w:rsidR="00971EEB" w:rsidRDefault="00971EEB" w:rsidP="003B40BB">
            <w:pPr>
              <w:pStyle w:val="ListParagraph"/>
              <w:numPr>
                <w:ilvl w:val="0"/>
                <w:numId w:val="4"/>
              </w:numPr>
              <w:spacing w:after="0"/>
              <w:ind w:left="422"/>
              <w:rPr>
                <w:rFonts w:ascii="Calibri" w:hAnsi="Calibri" w:cs="Calibri"/>
                <w:sz w:val="20"/>
                <w:szCs w:val="20"/>
              </w:rPr>
            </w:pPr>
            <w:r w:rsidRPr="609701D8">
              <w:rPr>
                <w:rFonts w:ascii="Calibri" w:hAnsi="Calibri" w:cs="Calibri"/>
                <w:sz w:val="20"/>
                <w:szCs w:val="20"/>
              </w:rPr>
              <w:t xml:space="preserve">To what extent are sub-projects portfolios aligned with CPF sector allocations, CPP expected SDF level 2 outputs and outcomes and CDB strategic objectives and/or CSDGs?  </w:t>
            </w:r>
          </w:p>
          <w:p w14:paraId="795D527D" w14:textId="28222FF8" w:rsidR="00971EEB" w:rsidRDefault="00971EEB" w:rsidP="003B40BB">
            <w:pPr>
              <w:pStyle w:val="ListParagraph"/>
              <w:numPr>
                <w:ilvl w:val="0"/>
                <w:numId w:val="4"/>
              </w:numPr>
              <w:spacing w:after="0"/>
              <w:ind w:left="422"/>
              <w:rPr>
                <w:rFonts w:ascii="Calibri" w:hAnsi="Calibri" w:cs="Calibri"/>
                <w:sz w:val="20"/>
                <w:szCs w:val="20"/>
              </w:rPr>
            </w:pPr>
            <w:r w:rsidRPr="609701D8">
              <w:rPr>
                <w:rFonts w:ascii="Calibri" w:hAnsi="Calibri" w:cs="Calibri"/>
                <w:sz w:val="20"/>
                <w:szCs w:val="20"/>
              </w:rPr>
              <w:t>To what extent is the portfolio of sub-projects consistent with gender equality, governance and environmental policies, strategies, and other interventions of CDB and partner institutions?</w:t>
            </w:r>
          </w:p>
        </w:tc>
      </w:tr>
      <w:tr w:rsidR="00971EEB" w14:paraId="68A690EA" w14:textId="657A69DA" w:rsidTr="00EC0EB7">
        <w:trPr>
          <w:trHeight w:val="300"/>
        </w:trPr>
        <w:tc>
          <w:tcPr>
            <w:tcW w:w="1125" w:type="pct"/>
            <w:vMerge/>
            <w:vAlign w:val="center"/>
          </w:tcPr>
          <w:p w14:paraId="0796782D" w14:textId="77777777" w:rsidR="00971EEB" w:rsidRDefault="00971EEB"/>
        </w:tc>
        <w:tc>
          <w:tcPr>
            <w:tcW w:w="1260" w:type="pct"/>
          </w:tcPr>
          <w:p w14:paraId="29E589AC" w14:textId="375D50FB" w:rsidR="00971EEB" w:rsidRDefault="00971EEB" w:rsidP="003B40BB">
            <w:pPr>
              <w:spacing w:after="0"/>
              <w:rPr>
                <w:rStyle w:val="Hyperlink"/>
                <w:rFonts w:ascii="Calibri" w:hAnsi="Calibri" w:cs="Calibri"/>
                <w:sz w:val="20"/>
                <w:szCs w:val="20"/>
                <w:vertAlign w:val="superscript"/>
              </w:rPr>
            </w:pPr>
            <w:r w:rsidRPr="609701D8">
              <w:rPr>
                <w:rFonts w:ascii="Calibri" w:hAnsi="Calibri" w:cs="Calibri"/>
                <w:sz w:val="20"/>
                <w:szCs w:val="20"/>
              </w:rPr>
              <w:t>External coherence</w:t>
            </w:r>
          </w:p>
        </w:tc>
        <w:tc>
          <w:tcPr>
            <w:tcW w:w="2615" w:type="pct"/>
          </w:tcPr>
          <w:p w14:paraId="47DF0174" w14:textId="70957522" w:rsidR="00971EEB" w:rsidRDefault="00971EEB" w:rsidP="003B40BB">
            <w:pPr>
              <w:pStyle w:val="ListParagraph"/>
              <w:numPr>
                <w:ilvl w:val="0"/>
                <w:numId w:val="4"/>
              </w:numPr>
              <w:spacing w:after="0"/>
              <w:ind w:left="422"/>
              <w:rPr>
                <w:rFonts w:ascii="Calibri" w:hAnsi="Calibri" w:cs="Calibri"/>
                <w:sz w:val="20"/>
                <w:szCs w:val="20"/>
              </w:rPr>
            </w:pPr>
            <w:r w:rsidRPr="609701D8">
              <w:rPr>
                <w:rFonts w:ascii="Calibri" w:hAnsi="Calibri" w:cs="Calibri"/>
                <w:sz w:val="20"/>
                <w:szCs w:val="20"/>
              </w:rPr>
              <w:t>To what extent does the IAs coordinate and cooperate with other sector interventions supporting communities and gender equality, and do they strive for synergies?</w:t>
            </w:r>
          </w:p>
        </w:tc>
      </w:tr>
      <w:tr w:rsidR="00971EEB" w14:paraId="0574E867" w14:textId="2360C5A1" w:rsidTr="00EC0EB7">
        <w:trPr>
          <w:trHeight w:val="300"/>
        </w:trPr>
        <w:tc>
          <w:tcPr>
            <w:tcW w:w="1125" w:type="pct"/>
            <w:vMerge w:val="restart"/>
          </w:tcPr>
          <w:p w14:paraId="4008D7EC" w14:textId="63FEAB57" w:rsidR="00971EEB" w:rsidRDefault="00971EEB" w:rsidP="003B40BB">
            <w:pPr>
              <w:spacing w:after="0"/>
              <w:rPr>
                <w:rFonts w:ascii="Calibri" w:hAnsi="Calibri" w:cs="Calibri"/>
                <w:b/>
                <w:bCs/>
                <w:sz w:val="24"/>
              </w:rPr>
            </w:pPr>
            <w:r w:rsidRPr="609701D8">
              <w:rPr>
                <w:rFonts w:ascii="Calibri" w:hAnsi="Calibri" w:cs="Calibri"/>
                <w:b/>
                <w:bCs/>
                <w:sz w:val="24"/>
              </w:rPr>
              <w:lastRenderedPageBreak/>
              <w:t xml:space="preserve">Effectiveness </w:t>
            </w:r>
          </w:p>
          <w:p w14:paraId="350C251E" w14:textId="1A07F85B" w:rsidR="00971EEB" w:rsidRDefault="00971EEB" w:rsidP="003B40BB">
            <w:pPr>
              <w:spacing w:after="0"/>
              <w:rPr>
                <w:rFonts w:ascii="Calibri" w:hAnsi="Calibri" w:cs="Calibri"/>
                <w:sz w:val="18"/>
                <w:szCs w:val="18"/>
              </w:rPr>
            </w:pPr>
            <w:r w:rsidRPr="609701D8">
              <w:rPr>
                <w:rFonts w:ascii="Calibri" w:hAnsi="Calibri" w:cs="Calibri"/>
                <w:sz w:val="18"/>
                <w:szCs w:val="18"/>
              </w:rPr>
              <w:t>To what extent the intervention achieved, or is expected to achieve, its objectives, and its results, including any differential results across groups</w:t>
            </w:r>
            <w:hyperlink r:id="rId20" w:anchor="_ftn5" w:history="1">
              <w:r w:rsidRPr="609701D8">
                <w:rPr>
                  <w:rStyle w:val="Hyperlink"/>
                  <w:rFonts w:ascii="Calibri" w:hAnsi="Calibri" w:cs="Calibri"/>
                  <w:sz w:val="18"/>
                  <w:szCs w:val="18"/>
                  <w:vertAlign w:val="superscript"/>
                </w:rPr>
                <w:t>[5]</w:t>
              </w:r>
            </w:hyperlink>
            <w:r w:rsidRPr="609701D8">
              <w:rPr>
                <w:rFonts w:ascii="Calibri" w:hAnsi="Calibri" w:cs="Calibri"/>
                <w:sz w:val="18"/>
                <w:szCs w:val="18"/>
              </w:rPr>
              <w:t>.</w:t>
            </w:r>
          </w:p>
          <w:p w14:paraId="21114FCB" w14:textId="3FBCDC15" w:rsidR="00971EEB" w:rsidRDefault="00971EEB" w:rsidP="003B40BB">
            <w:pPr>
              <w:spacing w:after="0"/>
              <w:rPr>
                <w:rFonts w:ascii="Calibri" w:hAnsi="Calibri" w:cs="Calibri"/>
                <w:sz w:val="18"/>
                <w:szCs w:val="18"/>
                <w:lang w:val="en-GB"/>
              </w:rPr>
            </w:pPr>
            <w:r w:rsidRPr="609701D8">
              <w:rPr>
                <w:rFonts w:ascii="Calibri" w:hAnsi="Calibri" w:cs="Calibri"/>
                <w:sz w:val="18"/>
                <w:szCs w:val="18"/>
                <w:lang w:val="en-GB"/>
              </w:rPr>
              <w:t xml:space="preserve"> </w:t>
            </w:r>
          </w:p>
        </w:tc>
        <w:tc>
          <w:tcPr>
            <w:tcW w:w="1260" w:type="pct"/>
          </w:tcPr>
          <w:p w14:paraId="2B90426A" w14:textId="16B21D4D" w:rsidR="00971EEB" w:rsidRDefault="00971EEB" w:rsidP="00027EC5">
            <w:pPr>
              <w:spacing w:after="0"/>
              <w:rPr>
                <w:rFonts w:ascii="Calibri" w:hAnsi="Calibri" w:cs="Calibri"/>
                <w:sz w:val="20"/>
                <w:szCs w:val="20"/>
              </w:rPr>
            </w:pPr>
            <w:r w:rsidRPr="609701D8">
              <w:rPr>
                <w:rFonts w:ascii="Calibri" w:hAnsi="Calibri" w:cs="Calibri"/>
                <w:sz w:val="20"/>
                <w:szCs w:val="20"/>
              </w:rPr>
              <w:t>Contribution to equity (social inclusion).</w:t>
            </w:r>
          </w:p>
          <w:p w14:paraId="0AF57C54" w14:textId="787EEF43" w:rsidR="00971EEB" w:rsidRDefault="00971EEB" w:rsidP="003B40BB">
            <w:pPr>
              <w:spacing w:after="0"/>
              <w:ind w:left="121"/>
              <w:rPr>
                <w:rFonts w:ascii="Calibri" w:hAnsi="Calibri" w:cs="Calibri"/>
                <w:sz w:val="20"/>
                <w:szCs w:val="20"/>
              </w:rPr>
            </w:pPr>
            <w:r w:rsidRPr="609701D8">
              <w:rPr>
                <w:rFonts w:ascii="Calibri" w:hAnsi="Calibri" w:cs="Calibri"/>
                <w:sz w:val="20"/>
                <w:szCs w:val="20"/>
              </w:rPr>
              <w:t xml:space="preserve"> </w:t>
            </w:r>
          </w:p>
          <w:p w14:paraId="1667A3FC" w14:textId="7D205F5A" w:rsidR="00971EEB" w:rsidRDefault="00971EEB" w:rsidP="00027EC5">
            <w:pPr>
              <w:spacing w:after="0"/>
              <w:rPr>
                <w:rFonts w:ascii="Calibri" w:hAnsi="Calibri" w:cs="Calibri"/>
                <w:i/>
                <w:iCs/>
                <w:sz w:val="20"/>
                <w:szCs w:val="20"/>
              </w:rPr>
            </w:pPr>
            <w:r w:rsidRPr="609701D8">
              <w:rPr>
                <w:rFonts w:ascii="Calibri" w:hAnsi="Calibri" w:cs="Calibri"/>
                <w:i/>
                <w:iCs/>
                <w:sz w:val="20"/>
                <w:szCs w:val="20"/>
              </w:rPr>
              <w:t xml:space="preserve">Improvements in targeting poor people, increasing incomes of poor households and improvements in the quality of life in socially and economically deprived communities.  </w:t>
            </w:r>
          </w:p>
        </w:tc>
        <w:tc>
          <w:tcPr>
            <w:tcW w:w="2615" w:type="pct"/>
          </w:tcPr>
          <w:p w14:paraId="6A0FCF94" w14:textId="51BF4F79" w:rsidR="00971EEB" w:rsidRPr="00971EEB" w:rsidRDefault="00971EEB" w:rsidP="003B40BB">
            <w:pPr>
              <w:pStyle w:val="ListParagraph"/>
              <w:numPr>
                <w:ilvl w:val="0"/>
                <w:numId w:val="3"/>
              </w:numPr>
              <w:spacing w:after="0"/>
              <w:ind w:left="422"/>
              <w:rPr>
                <w:rFonts w:ascii="Calibri" w:hAnsi="Calibri" w:cs="Calibri"/>
                <w:sz w:val="20"/>
                <w:szCs w:val="20"/>
              </w:rPr>
            </w:pPr>
            <w:r w:rsidRPr="00971EEB">
              <w:rPr>
                <w:rFonts w:ascii="Calibri" w:hAnsi="Calibri" w:cs="Calibri"/>
                <w:sz w:val="20"/>
                <w:szCs w:val="20"/>
              </w:rPr>
              <w:t xml:space="preserve">What is the level of beneficiary satisfaction with facilities provided through BNTF 10 projects? (see Appendix </w:t>
            </w:r>
            <w:r w:rsidR="000F1414">
              <w:rPr>
                <w:rFonts w:ascii="Calibri" w:hAnsi="Calibri" w:cs="Calibri"/>
                <w:sz w:val="20"/>
                <w:szCs w:val="20"/>
              </w:rPr>
              <w:t>3</w:t>
            </w:r>
            <w:r w:rsidRPr="00971EEB">
              <w:rPr>
                <w:rFonts w:ascii="Calibri" w:hAnsi="Calibri" w:cs="Calibri"/>
                <w:sz w:val="20"/>
                <w:szCs w:val="20"/>
              </w:rPr>
              <w:t xml:space="preserve"> for details.)</w:t>
            </w:r>
          </w:p>
          <w:p w14:paraId="7ECCF9DD" w14:textId="6B4AA603" w:rsidR="00971EEB" w:rsidRPr="00971EEB" w:rsidRDefault="00971EEB" w:rsidP="003B40BB">
            <w:pPr>
              <w:pStyle w:val="ListParagraph"/>
              <w:numPr>
                <w:ilvl w:val="0"/>
                <w:numId w:val="3"/>
              </w:numPr>
              <w:spacing w:after="0"/>
              <w:ind w:left="422"/>
              <w:rPr>
                <w:rFonts w:ascii="Calibri" w:hAnsi="Calibri" w:cs="Calibri"/>
                <w:sz w:val="20"/>
                <w:szCs w:val="20"/>
              </w:rPr>
            </w:pPr>
            <w:r w:rsidRPr="00971EEB">
              <w:rPr>
                <w:rFonts w:ascii="Calibri" w:hAnsi="Calibri" w:cs="Calibri"/>
                <w:sz w:val="20"/>
                <w:szCs w:val="20"/>
              </w:rPr>
              <w:t xml:space="preserve">To what extent have sub-project interventions produced expected outcomes, including equity (social inclusion), quality of life and income-earning opportunities for householders?   </w:t>
            </w:r>
          </w:p>
          <w:p w14:paraId="71D2B74A" w14:textId="6C21063B" w:rsidR="00971EEB" w:rsidRPr="00971EEB" w:rsidRDefault="00971EEB" w:rsidP="003B40BB">
            <w:pPr>
              <w:pStyle w:val="ListParagraph"/>
              <w:numPr>
                <w:ilvl w:val="0"/>
                <w:numId w:val="3"/>
              </w:numPr>
              <w:spacing w:after="0"/>
              <w:ind w:left="422"/>
              <w:rPr>
                <w:rFonts w:ascii="Calibri" w:hAnsi="Calibri" w:cs="Calibri"/>
                <w:sz w:val="20"/>
                <w:szCs w:val="20"/>
              </w:rPr>
            </w:pPr>
            <w:r w:rsidRPr="00971EEB">
              <w:rPr>
                <w:rFonts w:ascii="Calibri" w:hAnsi="Calibri" w:cs="Calibri"/>
                <w:sz w:val="20"/>
                <w:szCs w:val="20"/>
              </w:rPr>
              <w:t xml:space="preserve">How effective have targeting mechanisms been in reaching the poor and disadvantaged persons and communities? </w:t>
            </w:r>
          </w:p>
          <w:p w14:paraId="6E93B8CD" w14:textId="697828CD" w:rsidR="00971EEB" w:rsidRPr="00971EEB" w:rsidRDefault="00971EEB" w:rsidP="003B40BB">
            <w:pPr>
              <w:pStyle w:val="ListParagraph"/>
              <w:numPr>
                <w:ilvl w:val="0"/>
                <w:numId w:val="3"/>
              </w:numPr>
              <w:spacing w:after="0"/>
              <w:ind w:left="422"/>
              <w:rPr>
                <w:rFonts w:ascii="Calibri" w:hAnsi="Calibri" w:cs="Calibri"/>
                <w:sz w:val="20"/>
                <w:szCs w:val="20"/>
              </w:rPr>
            </w:pPr>
            <w:r w:rsidRPr="00971EEB">
              <w:rPr>
                <w:rFonts w:ascii="Calibri" w:hAnsi="Calibri" w:cs="Calibri"/>
                <w:sz w:val="20"/>
                <w:szCs w:val="20"/>
              </w:rPr>
              <w:t>To what extent have sub projects contributed to establish more stable household incomes, more gender-equitable decision-making?</w:t>
            </w:r>
          </w:p>
        </w:tc>
      </w:tr>
      <w:tr w:rsidR="00971EEB" w14:paraId="32E26EBE" w14:textId="2438D36B" w:rsidTr="00EC0EB7">
        <w:trPr>
          <w:trHeight w:val="300"/>
        </w:trPr>
        <w:tc>
          <w:tcPr>
            <w:tcW w:w="1125" w:type="pct"/>
            <w:vMerge/>
            <w:vAlign w:val="center"/>
          </w:tcPr>
          <w:p w14:paraId="3520DEA8" w14:textId="77777777" w:rsidR="00971EEB" w:rsidRDefault="00971EEB"/>
        </w:tc>
        <w:tc>
          <w:tcPr>
            <w:tcW w:w="1260" w:type="pct"/>
          </w:tcPr>
          <w:p w14:paraId="422F81D8" w14:textId="7788385E" w:rsidR="00971EEB" w:rsidRDefault="00971EEB" w:rsidP="00027EC5">
            <w:pPr>
              <w:spacing w:after="0"/>
              <w:rPr>
                <w:rFonts w:ascii="Calibri" w:hAnsi="Calibri" w:cs="Calibri"/>
                <w:sz w:val="20"/>
                <w:szCs w:val="20"/>
              </w:rPr>
            </w:pPr>
            <w:r w:rsidRPr="609701D8">
              <w:rPr>
                <w:rFonts w:ascii="Calibri" w:hAnsi="Calibri" w:cs="Calibri"/>
                <w:sz w:val="20"/>
                <w:szCs w:val="20"/>
              </w:rPr>
              <w:t>Community Engagement and Capacity</w:t>
            </w:r>
            <w:r w:rsidR="00027EC5">
              <w:rPr>
                <w:rFonts w:ascii="Calibri" w:hAnsi="Calibri" w:cs="Calibri"/>
                <w:sz w:val="20"/>
                <w:szCs w:val="20"/>
              </w:rPr>
              <w:t xml:space="preserve"> </w:t>
            </w:r>
            <w:r w:rsidRPr="609701D8">
              <w:rPr>
                <w:rFonts w:ascii="Calibri" w:hAnsi="Calibri" w:cs="Calibri"/>
                <w:sz w:val="20"/>
                <w:szCs w:val="20"/>
              </w:rPr>
              <w:t>Development</w:t>
            </w:r>
          </w:p>
        </w:tc>
        <w:tc>
          <w:tcPr>
            <w:tcW w:w="2615" w:type="pct"/>
          </w:tcPr>
          <w:p w14:paraId="047485C3" w14:textId="716CC3C2" w:rsidR="00971EEB" w:rsidRPr="007F32E0" w:rsidRDefault="00971EEB" w:rsidP="003B40BB">
            <w:pPr>
              <w:pStyle w:val="ListParagraph"/>
              <w:numPr>
                <w:ilvl w:val="0"/>
                <w:numId w:val="3"/>
              </w:numPr>
              <w:spacing w:after="0"/>
              <w:ind w:left="442"/>
              <w:rPr>
                <w:rFonts w:ascii="Calibri" w:hAnsi="Calibri" w:cs="Calibri"/>
                <w:szCs w:val="22"/>
              </w:rPr>
            </w:pPr>
            <w:r w:rsidRPr="007F32E0">
              <w:rPr>
                <w:rFonts w:ascii="Calibri" w:hAnsi="Calibri" w:cs="Calibri"/>
                <w:sz w:val="20"/>
                <w:szCs w:val="20"/>
              </w:rPr>
              <w:t>Have sub-projects catalysed or mobilised communities, women, youth or other specific groups to improve the development and management of vulnerable community resources (including human resources)?</w:t>
            </w:r>
            <w:r w:rsidRPr="007F32E0">
              <w:rPr>
                <w:rFonts w:ascii="Calibri" w:hAnsi="Calibri" w:cs="Calibri"/>
                <w:szCs w:val="22"/>
              </w:rPr>
              <w:t xml:space="preserve"> </w:t>
            </w:r>
          </w:p>
          <w:p w14:paraId="6733F74A" w14:textId="55E6082D" w:rsidR="00971EEB" w:rsidRPr="007F32E0" w:rsidRDefault="00971EEB" w:rsidP="003B40BB">
            <w:pPr>
              <w:pStyle w:val="ListParagraph"/>
              <w:numPr>
                <w:ilvl w:val="0"/>
                <w:numId w:val="3"/>
              </w:numPr>
              <w:spacing w:after="0"/>
              <w:ind w:left="442"/>
              <w:rPr>
                <w:rFonts w:ascii="Calibri" w:hAnsi="Calibri" w:cs="Calibri"/>
                <w:sz w:val="20"/>
                <w:szCs w:val="20"/>
              </w:rPr>
            </w:pPr>
            <w:r w:rsidRPr="007F32E0">
              <w:rPr>
                <w:rFonts w:ascii="Calibri" w:hAnsi="Calibri" w:cs="Calibri"/>
                <w:sz w:val="20"/>
                <w:szCs w:val="20"/>
              </w:rPr>
              <w:t xml:space="preserve">Have </w:t>
            </w:r>
            <w:r w:rsidR="007F32E0" w:rsidRPr="007F32E0">
              <w:rPr>
                <w:rFonts w:ascii="Calibri" w:hAnsi="Calibri" w:cs="Calibri"/>
                <w:sz w:val="20"/>
                <w:szCs w:val="20"/>
              </w:rPr>
              <w:t>benefiting</w:t>
            </w:r>
            <w:r w:rsidRPr="007F32E0">
              <w:rPr>
                <w:rFonts w:ascii="Calibri" w:hAnsi="Calibri" w:cs="Calibri"/>
                <w:sz w:val="20"/>
                <w:szCs w:val="20"/>
              </w:rPr>
              <w:t xml:space="preserve"> communities demonstrated an enhanced level of involvement and control over the future development of their livelihoods?   </w:t>
            </w:r>
          </w:p>
          <w:p w14:paraId="6DDDC701" w14:textId="28F4E355" w:rsidR="00971EEB" w:rsidRPr="007F32E0" w:rsidRDefault="00971EEB" w:rsidP="003B40BB">
            <w:pPr>
              <w:pStyle w:val="ListParagraph"/>
              <w:numPr>
                <w:ilvl w:val="0"/>
                <w:numId w:val="3"/>
              </w:numPr>
              <w:spacing w:after="0"/>
              <w:ind w:left="442"/>
              <w:rPr>
                <w:rFonts w:ascii="Calibri" w:hAnsi="Calibri" w:cs="Calibri"/>
                <w:sz w:val="20"/>
                <w:szCs w:val="20"/>
              </w:rPr>
            </w:pPr>
            <w:r w:rsidRPr="007F32E0">
              <w:rPr>
                <w:rFonts w:ascii="Calibri" w:hAnsi="Calibri" w:cs="Calibri"/>
                <w:sz w:val="20"/>
                <w:szCs w:val="20"/>
              </w:rPr>
              <w:t xml:space="preserve">Have marketable skills been transferred to individuals or community groups, enabling them to access or improve employment?  </w:t>
            </w:r>
          </w:p>
          <w:p w14:paraId="46DA3044" w14:textId="68F2E18B" w:rsidR="00971EEB" w:rsidRDefault="00971EEB" w:rsidP="003B40BB">
            <w:pPr>
              <w:pStyle w:val="ListParagraph"/>
              <w:numPr>
                <w:ilvl w:val="0"/>
                <w:numId w:val="3"/>
              </w:numPr>
              <w:spacing w:after="0"/>
              <w:ind w:left="442"/>
              <w:rPr>
                <w:rFonts w:ascii="Calibri" w:hAnsi="Calibri" w:cs="Calibri"/>
                <w:sz w:val="20"/>
                <w:szCs w:val="20"/>
              </w:rPr>
            </w:pPr>
            <w:r w:rsidRPr="007F32E0">
              <w:rPr>
                <w:rFonts w:ascii="Calibri" w:hAnsi="Calibri" w:cs="Calibri"/>
                <w:sz w:val="20"/>
                <w:szCs w:val="20"/>
              </w:rPr>
              <w:t xml:space="preserve">Have cohesion, capacity and leadership in communities been strengthened?  </w:t>
            </w:r>
          </w:p>
        </w:tc>
      </w:tr>
      <w:tr w:rsidR="00971EEB" w14:paraId="48B11FFE" w14:textId="0E046EE6" w:rsidTr="00EC0EB7">
        <w:trPr>
          <w:trHeight w:val="1680"/>
        </w:trPr>
        <w:tc>
          <w:tcPr>
            <w:tcW w:w="1125" w:type="pct"/>
            <w:vMerge w:val="restart"/>
          </w:tcPr>
          <w:p w14:paraId="29BC1DE3" w14:textId="50829C09" w:rsidR="00971EEB" w:rsidRDefault="00971EEB" w:rsidP="003B40BB">
            <w:pPr>
              <w:spacing w:after="0"/>
              <w:rPr>
                <w:rFonts w:ascii="Calibri" w:hAnsi="Calibri" w:cs="Calibri"/>
                <w:szCs w:val="22"/>
              </w:rPr>
            </w:pPr>
            <w:r w:rsidRPr="609701D8">
              <w:rPr>
                <w:rFonts w:ascii="Calibri" w:hAnsi="Calibri" w:cs="Calibri"/>
                <w:b/>
                <w:bCs/>
                <w:sz w:val="24"/>
              </w:rPr>
              <w:t>Sustainability</w:t>
            </w:r>
            <w:r w:rsidRPr="609701D8">
              <w:rPr>
                <w:rFonts w:ascii="Calibri" w:hAnsi="Calibri" w:cs="Calibri"/>
                <w:szCs w:val="22"/>
              </w:rPr>
              <w:t xml:space="preserve"> </w:t>
            </w:r>
          </w:p>
          <w:p w14:paraId="476DDF4B" w14:textId="493EE13C" w:rsidR="00971EEB" w:rsidRDefault="00971EEB" w:rsidP="003B40BB">
            <w:pPr>
              <w:spacing w:after="0"/>
              <w:rPr>
                <w:rStyle w:val="Hyperlink"/>
                <w:rFonts w:ascii="Calibri" w:hAnsi="Calibri" w:cs="Calibri"/>
                <w:color w:val="000000" w:themeColor="text1"/>
                <w:sz w:val="18"/>
                <w:szCs w:val="18"/>
                <w:vertAlign w:val="superscript"/>
                <w:lang w:val="en-GB"/>
              </w:rPr>
            </w:pPr>
            <w:r w:rsidRPr="609701D8">
              <w:rPr>
                <w:rFonts w:ascii="Calibri" w:hAnsi="Calibri" w:cs="Calibri"/>
                <w:color w:val="000000" w:themeColor="text1"/>
                <w:sz w:val="18"/>
                <w:szCs w:val="18"/>
                <w:lang w:val="en-GB"/>
              </w:rPr>
              <w:t>To what extent are the net benefits of the intervention continue, or are likely to continue?</w:t>
            </w:r>
            <w:hyperlink r:id="rId21" w:anchor="_ftn6" w:history="1">
              <w:r w:rsidRPr="609701D8">
                <w:rPr>
                  <w:rStyle w:val="Hyperlink"/>
                  <w:rFonts w:ascii="Calibri" w:hAnsi="Calibri" w:cs="Calibri"/>
                  <w:color w:val="000000" w:themeColor="text1"/>
                  <w:sz w:val="18"/>
                  <w:szCs w:val="18"/>
                  <w:vertAlign w:val="superscript"/>
                  <w:lang w:val="en-GB"/>
                </w:rPr>
                <w:t>[6]</w:t>
              </w:r>
            </w:hyperlink>
          </w:p>
          <w:p w14:paraId="63CE43F7" w14:textId="07990111" w:rsidR="00971EEB" w:rsidRPr="00270554" w:rsidRDefault="00971EEB" w:rsidP="003B40BB">
            <w:pPr>
              <w:spacing w:after="0"/>
              <w:rPr>
                <w:rFonts w:ascii="Calibri" w:hAnsi="Calibri" w:cs="Calibri"/>
                <w:color w:val="000000" w:themeColor="text1"/>
                <w:sz w:val="18"/>
                <w:szCs w:val="18"/>
              </w:rPr>
            </w:pPr>
            <w:r w:rsidRPr="609701D8">
              <w:rPr>
                <w:rFonts w:ascii="Calibri" w:hAnsi="Calibri" w:cs="Calibri"/>
                <w:color w:val="000000" w:themeColor="text1"/>
                <w:sz w:val="18"/>
                <w:szCs w:val="18"/>
                <w:lang w:val="en-GB"/>
              </w:rPr>
              <w:t xml:space="preserve"> </w:t>
            </w:r>
          </w:p>
        </w:tc>
        <w:tc>
          <w:tcPr>
            <w:tcW w:w="1260" w:type="pct"/>
          </w:tcPr>
          <w:p w14:paraId="7C7A0381" w14:textId="0C811CDF" w:rsidR="00971EEB" w:rsidRDefault="00971EEB" w:rsidP="00027EC5">
            <w:pPr>
              <w:spacing w:after="0"/>
              <w:rPr>
                <w:rFonts w:ascii="Calibri" w:hAnsi="Calibri" w:cs="Calibri"/>
                <w:sz w:val="20"/>
                <w:szCs w:val="20"/>
              </w:rPr>
            </w:pPr>
            <w:r w:rsidRPr="609701D8">
              <w:rPr>
                <w:rFonts w:ascii="Calibri" w:hAnsi="Calibri" w:cs="Calibri"/>
                <w:sz w:val="20"/>
                <w:szCs w:val="20"/>
              </w:rPr>
              <w:t>Sustainability of expected benefits in design, implementation, and operational phases of sub-projects</w:t>
            </w:r>
          </w:p>
        </w:tc>
        <w:tc>
          <w:tcPr>
            <w:tcW w:w="2615" w:type="pct"/>
          </w:tcPr>
          <w:p w14:paraId="1762110B" w14:textId="74D49025" w:rsidR="00971EEB" w:rsidRDefault="00971EEB" w:rsidP="003B40BB">
            <w:pPr>
              <w:pStyle w:val="ListParagraph"/>
              <w:numPr>
                <w:ilvl w:val="0"/>
                <w:numId w:val="2"/>
              </w:numPr>
              <w:spacing w:after="0"/>
              <w:ind w:left="422"/>
              <w:rPr>
                <w:rFonts w:ascii="Calibri" w:hAnsi="Calibri" w:cs="Calibri"/>
                <w:sz w:val="20"/>
                <w:szCs w:val="20"/>
              </w:rPr>
            </w:pPr>
            <w:r w:rsidRPr="609701D8">
              <w:rPr>
                <w:rFonts w:ascii="Calibri" w:hAnsi="Calibri" w:cs="Calibri"/>
                <w:sz w:val="20"/>
                <w:szCs w:val="20"/>
              </w:rPr>
              <w:t>How appropriate and reliable have arrangements been for sub-project operations and maintenance (with both communities and government agencies?)</w:t>
            </w:r>
          </w:p>
          <w:p w14:paraId="7DF929D0" w14:textId="4E5A63B9" w:rsidR="00971EEB" w:rsidRDefault="00971EEB" w:rsidP="003B40BB">
            <w:pPr>
              <w:pStyle w:val="ListParagraph"/>
              <w:numPr>
                <w:ilvl w:val="0"/>
                <w:numId w:val="2"/>
              </w:numPr>
              <w:spacing w:after="0"/>
              <w:ind w:left="422"/>
              <w:rPr>
                <w:rFonts w:ascii="Calibri" w:hAnsi="Calibri" w:cs="Calibri"/>
                <w:sz w:val="20"/>
                <w:szCs w:val="20"/>
              </w:rPr>
            </w:pPr>
            <w:r w:rsidRPr="609701D8">
              <w:rPr>
                <w:rFonts w:ascii="Calibri" w:hAnsi="Calibri" w:cs="Calibri"/>
                <w:sz w:val="20"/>
                <w:szCs w:val="20"/>
              </w:rPr>
              <w:t>How and to what extent did the sub-projects contribute to building an enabling environment for the continuing realisation of gender equality and the inclusion of marginalised groups?</w:t>
            </w:r>
          </w:p>
        </w:tc>
      </w:tr>
      <w:tr w:rsidR="00971EEB" w14:paraId="50DD3355" w14:textId="546B3FC4" w:rsidTr="00EC0EB7">
        <w:trPr>
          <w:trHeight w:val="1335"/>
        </w:trPr>
        <w:tc>
          <w:tcPr>
            <w:tcW w:w="1125" w:type="pct"/>
            <w:vMerge/>
            <w:vAlign w:val="center"/>
          </w:tcPr>
          <w:p w14:paraId="33B75785" w14:textId="77777777" w:rsidR="00971EEB" w:rsidRDefault="00971EEB"/>
        </w:tc>
        <w:tc>
          <w:tcPr>
            <w:tcW w:w="1260" w:type="pct"/>
          </w:tcPr>
          <w:p w14:paraId="4B75A636" w14:textId="48B21DA5" w:rsidR="00971EEB" w:rsidRDefault="00971EEB" w:rsidP="00027EC5">
            <w:pPr>
              <w:spacing w:after="0"/>
              <w:rPr>
                <w:rFonts w:ascii="Calibri" w:hAnsi="Calibri" w:cs="Calibri"/>
                <w:sz w:val="20"/>
                <w:szCs w:val="20"/>
              </w:rPr>
            </w:pPr>
            <w:r w:rsidRPr="609701D8">
              <w:rPr>
                <w:rFonts w:ascii="Calibri" w:hAnsi="Calibri" w:cs="Calibri"/>
                <w:sz w:val="20"/>
                <w:szCs w:val="20"/>
              </w:rPr>
              <w:t>Reduction of vulnerability</w:t>
            </w:r>
          </w:p>
        </w:tc>
        <w:tc>
          <w:tcPr>
            <w:tcW w:w="2615" w:type="pct"/>
          </w:tcPr>
          <w:p w14:paraId="18D898FE" w14:textId="7C0078E8" w:rsidR="00971EEB" w:rsidRDefault="00971EEB" w:rsidP="003B40BB">
            <w:pPr>
              <w:pStyle w:val="ListParagraph"/>
              <w:numPr>
                <w:ilvl w:val="0"/>
                <w:numId w:val="2"/>
              </w:numPr>
              <w:spacing w:after="0"/>
              <w:ind w:left="422"/>
              <w:rPr>
                <w:rFonts w:ascii="Calibri" w:hAnsi="Calibri" w:cs="Calibri"/>
                <w:sz w:val="20"/>
                <w:szCs w:val="20"/>
              </w:rPr>
            </w:pPr>
            <w:r w:rsidRPr="609701D8">
              <w:rPr>
                <w:rFonts w:ascii="Calibri" w:hAnsi="Calibri" w:cs="Calibri"/>
                <w:sz w:val="20"/>
                <w:szCs w:val="20"/>
              </w:rPr>
              <w:t xml:space="preserve">Have sub-projects helped reduce health risks, as well as other risks associated with environmental and other hazards and conflicts? </w:t>
            </w:r>
          </w:p>
          <w:p w14:paraId="3EF27429" w14:textId="4DCEC643" w:rsidR="00971EEB" w:rsidRDefault="00971EEB" w:rsidP="003B40BB">
            <w:pPr>
              <w:pStyle w:val="ListParagraph"/>
              <w:numPr>
                <w:ilvl w:val="0"/>
                <w:numId w:val="2"/>
              </w:numPr>
              <w:spacing w:after="0"/>
              <w:ind w:left="422"/>
              <w:rPr>
                <w:rFonts w:ascii="Calibri" w:hAnsi="Calibri" w:cs="Calibri"/>
                <w:sz w:val="20"/>
                <w:szCs w:val="20"/>
              </w:rPr>
            </w:pPr>
            <w:r w:rsidRPr="609701D8">
              <w:rPr>
                <w:rFonts w:ascii="Calibri" w:hAnsi="Calibri" w:cs="Calibri"/>
                <w:sz w:val="20"/>
                <w:szCs w:val="20"/>
              </w:rPr>
              <w:t>How and to what extent has the social and economic vulnerability of disadvantaged communities, groups, and individuals been reduced in targeted communities?</w:t>
            </w:r>
          </w:p>
          <w:p w14:paraId="147ECA31" w14:textId="0EBA9B06" w:rsidR="00971EEB" w:rsidRDefault="00971EEB" w:rsidP="003B40BB">
            <w:pPr>
              <w:pStyle w:val="ListParagraph"/>
              <w:numPr>
                <w:ilvl w:val="0"/>
                <w:numId w:val="2"/>
              </w:numPr>
              <w:spacing w:after="0"/>
              <w:ind w:left="422"/>
              <w:rPr>
                <w:rFonts w:ascii="Calibri" w:hAnsi="Calibri" w:cs="Calibri"/>
                <w:sz w:val="20"/>
                <w:szCs w:val="20"/>
              </w:rPr>
            </w:pPr>
            <w:r w:rsidRPr="609701D8">
              <w:rPr>
                <w:rFonts w:ascii="Calibri" w:hAnsi="Calibri" w:cs="Calibri"/>
                <w:sz w:val="20"/>
                <w:szCs w:val="20"/>
              </w:rPr>
              <w:lastRenderedPageBreak/>
              <w:t>How did the sub-projects help to generate stable and long-lasting accountability and participation mechanisms for people from marginalised groups? Can these achievements and changes be sustained over a long period?</w:t>
            </w:r>
          </w:p>
        </w:tc>
      </w:tr>
      <w:tr w:rsidR="00971EEB" w14:paraId="20C59972" w14:textId="375B8399" w:rsidTr="00EC0EB7">
        <w:trPr>
          <w:trHeight w:val="1335"/>
        </w:trPr>
        <w:tc>
          <w:tcPr>
            <w:tcW w:w="1125" w:type="pct"/>
            <w:vMerge/>
            <w:vAlign w:val="center"/>
          </w:tcPr>
          <w:p w14:paraId="2C83968B" w14:textId="77777777" w:rsidR="00971EEB" w:rsidRDefault="00971EEB"/>
        </w:tc>
        <w:tc>
          <w:tcPr>
            <w:tcW w:w="1260" w:type="pct"/>
          </w:tcPr>
          <w:p w14:paraId="3ABABC5D" w14:textId="2A57ED3A" w:rsidR="00971EEB" w:rsidRDefault="00027EC5" w:rsidP="00027EC5">
            <w:pPr>
              <w:spacing w:after="0"/>
              <w:rPr>
                <w:rFonts w:ascii="Calibri" w:hAnsi="Calibri" w:cs="Calibri"/>
                <w:sz w:val="20"/>
                <w:szCs w:val="20"/>
              </w:rPr>
            </w:pPr>
            <w:r>
              <w:rPr>
                <w:rFonts w:ascii="Calibri" w:hAnsi="Calibri" w:cs="Calibri"/>
                <w:sz w:val="20"/>
                <w:szCs w:val="20"/>
              </w:rPr>
              <w:t>I</w:t>
            </w:r>
            <w:r w:rsidR="00971EEB" w:rsidRPr="609701D8">
              <w:rPr>
                <w:rFonts w:ascii="Calibri" w:hAnsi="Calibri" w:cs="Calibri"/>
                <w:sz w:val="20"/>
                <w:szCs w:val="20"/>
              </w:rPr>
              <w:t>nstitutional Development</w:t>
            </w:r>
          </w:p>
        </w:tc>
        <w:tc>
          <w:tcPr>
            <w:tcW w:w="2615" w:type="pct"/>
          </w:tcPr>
          <w:p w14:paraId="2BEC8076" w14:textId="61E5DBF7" w:rsidR="00971EEB" w:rsidRDefault="00971EEB" w:rsidP="003B40BB">
            <w:pPr>
              <w:pStyle w:val="ListParagraph"/>
              <w:numPr>
                <w:ilvl w:val="0"/>
                <w:numId w:val="2"/>
              </w:numPr>
              <w:spacing w:after="0"/>
              <w:ind w:left="422"/>
              <w:rPr>
                <w:rFonts w:ascii="Calibri" w:hAnsi="Calibri" w:cs="Calibri"/>
                <w:sz w:val="20"/>
                <w:szCs w:val="20"/>
                <w:lang w:val="en-GB"/>
              </w:rPr>
            </w:pPr>
            <w:r w:rsidRPr="609701D8">
              <w:rPr>
                <w:rFonts w:ascii="Calibri" w:hAnsi="Calibri" w:cs="Calibri"/>
                <w:sz w:val="20"/>
                <w:szCs w:val="20"/>
                <w:lang w:val="en-GB"/>
              </w:rPr>
              <w:t>How and to what extent has BNTF influenced policies, practices, procedures</w:t>
            </w:r>
            <w:r>
              <w:rPr>
                <w:rFonts w:ascii="Calibri" w:hAnsi="Calibri" w:cs="Calibri"/>
                <w:sz w:val="20"/>
                <w:szCs w:val="20"/>
                <w:lang w:val="en-GB"/>
              </w:rPr>
              <w:t>, capacity or outlook</w:t>
            </w:r>
            <w:r w:rsidRPr="609701D8">
              <w:rPr>
                <w:rFonts w:ascii="Calibri" w:hAnsi="Calibri" w:cs="Calibri"/>
                <w:sz w:val="20"/>
                <w:szCs w:val="20"/>
                <w:lang w:val="en-GB"/>
              </w:rPr>
              <w:t xml:space="preserve"> of partner agencies and government departments?   </w:t>
            </w:r>
          </w:p>
          <w:p w14:paraId="58C496E7" w14:textId="47B6BD59" w:rsidR="00971EEB" w:rsidRDefault="00971EEB" w:rsidP="003B40BB">
            <w:pPr>
              <w:pStyle w:val="ListParagraph"/>
              <w:numPr>
                <w:ilvl w:val="0"/>
                <w:numId w:val="2"/>
              </w:numPr>
              <w:spacing w:after="0"/>
              <w:ind w:left="422"/>
              <w:rPr>
                <w:rFonts w:ascii="Calibri" w:hAnsi="Calibri" w:cs="Calibri"/>
                <w:sz w:val="20"/>
                <w:szCs w:val="20"/>
              </w:rPr>
            </w:pPr>
            <w:r w:rsidRPr="609701D8">
              <w:rPr>
                <w:rFonts w:ascii="Calibri" w:hAnsi="Calibri" w:cs="Calibri"/>
                <w:sz w:val="20"/>
                <w:szCs w:val="20"/>
              </w:rPr>
              <w:t xml:space="preserve">Have any   partnerships with government ministries, private sector entities, community-based organisations and/or development agencies developed or expanded in BNTF 10? </w:t>
            </w:r>
          </w:p>
        </w:tc>
      </w:tr>
      <w:tr w:rsidR="00971EEB" w14:paraId="1AA60FD6" w14:textId="0677121B" w:rsidTr="00EC0EB7">
        <w:trPr>
          <w:trHeight w:val="975"/>
        </w:trPr>
        <w:tc>
          <w:tcPr>
            <w:tcW w:w="1125" w:type="pct"/>
            <w:vMerge/>
            <w:vAlign w:val="center"/>
          </w:tcPr>
          <w:p w14:paraId="134B95E9" w14:textId="77777777" w:rsidR="00971EEB" w:rsidRDefault="00971EEB"/>
        </w:tc>
        <w:tc>
          <w:tcPr>
            <w:tcW w:w="1260" w:type="pct"/>
          </w:tcPr>
          <w:p w14:paraId="13530C64" w14:textId="6D8CCE07" w:rsidR="00971EEB" w:rsidRDefault="00971EEB" w:rsidP="00027EC5">
            <w:pPr>
              <w:spacing w:after="0"/>
              <w:rPr>
                <w:rFonts w:ascii="Calibri" w:hAnsi="Calibri" w:cs="Calibri"/>
                <w:sz w:val="20"/>
                <w:szCs w:val="20"/>
              </w:rPr>
            </w:pPr>
            <w:r w:rsidRPr="609701D8">
              <w:rPr>
                <w:rFonts w:ascii="Calibri" w:hAnsi="Calibri" w:cs="Calibri"/>
                <w:sz w:val="20"/>
                <w:szCs w:val="20"/>
              </w:rPr>
              <w:t>Environmental</w:t>
            </w:r>
          </w:p>
        </w:tc>
        <w:tc>
          <w:tcPr>
            <w:tcW w:w="2615" w:type="pct"/>
          </w:tcPr>
          <w:p w14:paraId="2A60FBEA" w14:textId="1A843037" w:rsidR="00971EEB" w:rsidRDefault="00971EEB" w:rsidP="003B40BB">
            <w:pPr>
              <w:pStyle w:val="ListParagraph"/>
              <w:numPr>
                <w:ilvl w:val="0"/>
                <w:numId w:val="2"/>
              </w:numPr>
              <w:spacing w:after="0"/>
              <w:ind w:left="422"/>
              <w:rPr>
                <w:rFonts w:ascii="Calibri" w:hAnsi="Calibri" w:cs="Calibri"/>
                <w:sz w:val="20"/>
                <w:szCs w:val="20"/>
              </w:rPr>
            </w:pPr>
            <w:r w:rsidRPr="609701D8">
              <w:rPr>
                <w:rFonts w:ascii="Calibri" w:hAnsi="Calibri" w:cs="Calibri"/>
                <w:sz w:val="20"/>
                <w:szCs w:val="20"/>
              </w:rPr>
              <w:t>To what extent were approaches and resources adequate to ensure that sub-projects' analyses and sub-project designs considered environmental concerns and risks?</w:t>
            </w:r>
          </w:p>
        </w:tc>
      </w:tr>
      <w:tr w:rsidR="00971EEB" w:rsidRPr="00CD7315" w14:paraId="6063AAB4" w14:textId="558ACFFC" w:rsidTr="00EC0EB7">
        <w:trPr>
          <w:trHeight w:val="300"/>
        </w:trPr>
        <w:tc>
          <w:tcPr>
            <w:tcW w:w="5000" w:type="pct"/>
            <w:gridSpan w:val="3"/>
            <w:shd w:val="clear" w:color="auto" w:fill="F2F2F2" w:themeFill="background1" w:themeFillShade="F2"/>
          </w:tcPr>
          <w:p w14:paraId="380CF10F" w14:textId="0E0384D4" w:rsidR="00971EEB" w:rsidRPr="00CD7315" w:rsidRDefault="00971EEB" w:rsidP="003B40BB">
            <w:pPr>
              <w:spacing w:after="0"/>
              <w:rPr>
                <w:rFonts w:ascii="Calibri" w:hAnsi="Calibri" w:cs="Calibri"/>
                <w:b/>
                <w:bCs/>
                <w:color w:val="000000" w:themeColor="text1"/>
                <w:szCs w:val="22"/>
              </w:rPr>
            </w:pPr>
            <w:r w:rsidRPr="00CD7315">
              <w:rPr>
                <w:rFonts w:ascii="Calibri" w:hAnsi="Calibri" w:cs="Calibri"/>
                <w:b/>
                <w:bCs/>
                <w:color w:val="000000" w:themeColor="text1"/>
                <w:szCs w:val="22"/>
              </w:rPr>
              <w:t xml:space="preserve">PROGRAMME MANAGEMENT FACTORS  </w:t>
            </w:r>
          </w:p>
        </w:tc>
      </w:tr>
      <w:tr w:rsidR="00971EEB" w14:paraId="4066D775" w14:textId="174B643E" w:rsidTr="00EC0EB7">
        <w:trPr>
          <w:trHeight w:val="480"/>
        </w:trPr>
        <w:tc>
          <w:tcPr>
            <w:tcW w:w="1125" w:type="pct"/>
            <w:vMerge w:val="restart"/>
          </w:tcPr>
          <w:p w14:paraId="4A618216" w14:textId="4CEA04E5" w:rsidR="00971EEB" w:rsidRDefault="00971EEB" w:rsidP="003B40BB">
            <w:pPr>
              <w:spacing w:after="0"/>
              <w:rPr>
                <w:rFonts w:ascii="Calibri" w:hAnsi="Calibri" w:cs="Calibri"/>
                <w:b/>
                <w:bCs/>
                <w:sz w:val="24"/>
              </w:rPr>
            </w:pPr>
            <w:r w:rsidRPr="609701D8">
              <w:rPr>
                <w:rFonts w:ascii="Calibri" w:hAnsi="Calibri" w:cs="Calibri"/>
                <w:b/>
                <w:bCs/>
                <w:sz w:val="24"/>
              </w:rPr>
              <w:t xml:space="preserve">Efficiency  </w:t>
            </w:r>
          </w:p>
          <w:p w14:paraId="17A8991F" w14:textId="671E2AEF" w:rsidR="00971EEB" w:rsidRDefault="00971EEB" w:rsidP="003B40BB">
            <w:pPr>
              <w:spacing w:after="0"/>
              <w:rPr>
                <w:rFonts w:ascii="Calibri" w:hAnsi="Calibri" w:cs="Calibri"/>
                <w:color w:val="000000" w:themeColor="text1"/>
                <w:sz w:val="18"/>
                <w:szCs w:val="18"/>
                <w:lang w:val="en-GB"/>
              </w:rPr>
            </w:pPr>
            <w:r w:rsidRPr="609701D8">
              <w:rPr>
                <w:rFonts w:ascii="Calibri" w:hAnsi="Calibri" w:cs="Calibri"/>
                <w:color w:val="000000" w:themeColor="text1"/>
                <w:sz w:val="18"/>
                <w:szCs w:val="18"/>
                <w:lang w:val="en-GB"/>
              </w:rPr>
              <w:t>To what extent does the intervention deliver, or is likely to deliver, results in an economic and timely way?</w:t>
            </w:r>
          </w:p>
          <w:p w14:paraId="09377EFF" w14:textId="5094AA0A" w:rsidR="00971EEB" w:rsidRDefault="00971EEB" w:rsidP="003B40BB">
            <w:pPr>
              <w:spacing w:after="0"/>
              <w:rPr>
                <w:rFonts w:ascii="Calibri" w:hAnsi="Calibri" w:cs="Calibri"/>
                <w:szCs w:val="22"/>
              </w:rPr>
            </w:pPr>
            <w:r w:rsidRPr="609701D8">
              <w:rPr>
                <w:rFonts w:ascii="Calibri" w:hAnsi="Calibri" w:cs="Calibri"/>
                <w:szCs w:val="22"/>
              </w:rPr>
              <w:t xml:space="preserve"> </w:t>
            </w:r>
          </w:p>
          <w:p w14:paraId="4B579A65" w14:textId="1A14BC95" w:rsidR="00971EEB" w:rsidRDefault="00971EEB" w:rsidP="003B40BB">
            <w:pPr>
              <w:spacing w:after="0"/>
              <w:rPr>
                <w:rFonts w:ascii="Calibri" w:hAnsi="Calibri" w:cs="Calibri"/>
                <w:szCs w:val="22"/>
              </w:rPr>
            </w:pPr>
            <w:r w:rsidRPr="609701D8">
              <w:rPr>
                <w:rFonts w:ascii="Calibri" w:hAnsi="Calibri" w:cs="Calibri"/>
                <w:szCs w:val="22"/>
              </w:rPr>
              <w:t xml:space="preserve"> </w:t>
            </w:r>
          </w:p>
        </w:tc>
        <w:tc>
          <w:tcPr>
            <w:tcW w:w="1260" w:type="pct"/>
          </w:tcPr>
          <w:p w14:paraId="605EF1DE" w14:textId="1EC38B0A" w:rsidR="00971EEB" w:rsidRDefault="00971EEB" w:rsidP="00027EC5">
            <w:pPr>
              <w:spacing w:after="0"/>
              <w:rPr>
                <w:rFonts w:ascii="Calibri" w:hAnsi="Calibri" w:cs="Calibri"/>
                <w:sz w:val="20"/>
                <w:szCs w:val="20"/>
              </w:rPr>
            </w:pPr>
            <w:r w:rsidRPr="609701D8">
              <w:rPr>
                <w:rFonts w:ascii="Calibri" w:hAnsi="Calibri" w:cs="Calibri"/>
                <w:sz w:val="20"/>
                <w:szCs w:val="20"/>
              </w:rPr>
              <w:t xml:space="preserve">Timeliness </w:t>
            </w:r>
          </w:p>
        </w:tc>
        <w:tc>
          <w:tcPr>
            <w:tcW w:w="2615" w:type="pct"/>
          </w:tcPr>
          <w:p w14:paraId="777EF652" w14:textId="36035AC6"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What have been the trends in the duration of various stages in the sub-project cycle?  </w:t>
            </w:r>
          </w:p>
          <w:p w14:paraId="684860D1" w14:textId="77777777"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Have the timeliness and level of public expenditure provisions been consistent with the agreed counterpart funding requirements? </w:t>
            </w:r>
          </w:p>
          <w:p w14:paraId="6F7A59F5" w14:textId="3664E25C" w:rsidR="00971EEB" w:rsidRDefault="00971EEB" w:rsidP="003B40BB">
            <w:pPr>
              <w:pStyle w:val="ListParagraph"/>
              <w:numPr>
                <w:ilvl w:val="0"/>
                <w:numId w:val="1"/>
              </w:numPr>
              <w:spacing w:after="0"/>
              <w:ind w:left="442"/>
              <w:rPr>
                <w:rFonts w:ascii="Calibri" w:hAnsi="Calibri" w:cs="Calibri"/>
                <w:sz w:val="20"/>
                <w:szCs w:val="20"/>
              </w:rPr>
            </w:pPr>
            <w:r>
              <w:rPr>
                <w:rFonts w:ascii="Calibri" w:hAnsi="Calibri" w:cs="Calibri"/>
                <w:sz w:val="20"/>
                <w:szCs w:val="20"/>
              </w:rPr>
              <w:t>What were the helping and hindering factors for efficient implementation? What was the cause of any delays?</w:t>
            </w:r>
          </w:p>
        </w:tc>
      </w:tr>
      <w:tr w:rsidR="00971EEB" w14:paraId="67436D8E" w14:textId="440BA3F3" w:rsidTr="00EC0EB7">
        <w:trPr>
          <w:trHeight w:val="300"/>
        </w:trPr>
        <w:tc>
          <w:tcPr>
            <w:tcW w:w="1125" w:type="pct"/>
            <w:vMerge/>
            <w:vAlign w:val="center"/>
          </w:tcPr>
          <w:p w14:paraId="357DFA37" w14:textId="77777777" w:rsidR="00971EEB" w:rsidRDefault="00971EEB"/>
        </w:tc>
        <w:tc>
          <w:tcPr>
            <w:tcW w:w="1260" w:type="pct"/>
          </w:tcPr>
          <w:p w14:paraId="0E64861E" w14:textId="2FC4A690" w:rsidR="00971EEB" w:rsidRDefault="00971EEB" w:rsidP="00027EC5">
            <w:pPr>
              <w:spacing w:after="0"/>
              <w:rPr>
                <w:rFonts w:ascii="Calibri" w:hAnsi="Calibri" w:cs="Calibri"/>
                <w:sz w:val="20"/>
                <w:szCs w:val="20"/>
              </w:rPr>
            </w:pPr>
            <w:r w:rsidRPr="609701D8">
              <w:rPr>
                <w:rFonts w:ascii="Calibri" w:hAnsi="Calibri" w:cs="Calibri"/>
                <w:sz w:val="20"/>
                <w:szCs w:val="20"/>
              </w:rPr>
              <w:t>Results management and reporting framework</w:t>
            </w:r>
          </w:p>
        </w:tc>
        <w:tc>
          <w:tcPr>
            <w:tcW w:w="2615" w:type="pct"/>
          </w:tcPr>
          <w:p w14:paraId="6236B8D3" w14:textId="488AD799"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Have sub-projects execution arrangements been sufficiently flexible to permit adaptation to changed conditions, unanticipated developments/risks and community concerns to achieve expected outcomes?  </w:t>
            </w:r>
          </w:p>
          <w:p w14:paraId="5E82FC46" w14:textId="117DE160"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Have sub-project monitoring and reports adequately enabled continuous learning and improvement through information analysis and sharing?  </w:t>
            </w:r>
          </w:p>
          <w:p w14:paraId="3EC8841D" w14:textId="6646D801"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Have PCs demonstrated gender equality outcomes in the results framework, and what have been the challenges? </w:t>
            </w:r>
          </w:p>
        </w:tc>
      </w:tr>
      <w:tr w:rsidR="00971EEB" w14:paraId="47B0F7C1" w14:textId="6CBFC89F" w:rsidTr="00EC0EB7">
        <w:trPr>
          <w:trHeight w:val="300"/>
        </w:trPr>
        <w:tc>
          <w:tcPr>
            <w:tcW w:w="1125" w:type="pct"/>
            <w:vMerge/>
            <w:vAlign w:val="center"/>
          </w:tcPr>
          <w:p w14:paraId="3E44F34F" w14:textId="77777777" w:rsidR="00971EEB" w:rsidRDefault="00971EEB"/>
        </w:tc>
        <w:tc>
          <w:tcPr>
            <w:tcW w:w="1260" w:type="pct"/>
          </w:tcPr>
          <w:p w14:paraId="329BAF52" w14:textId="0BDC3E5C" w:rsidR="00971EEB" w:rsidRDefault="00971EEB" w:rsidP="00027EC5">
            <w:pPr>
              <w:spacing w:after="0"/>
              <w:rPr>
                <w:rFonts w:ascii="Calibri" w:hAnsi="Calibri" w:cs="Calibri"/>
                <w:sz w:val="20"/>
                <w:szCs w:val="20"/>
              </w:rPr>
            </w:pPr>
            <w:r w:rsidRPr="609701D8">
              <w:rPr>
                <w:rFonts w:ascii="Calibri" w:hAnsi="Calibri" w:cs="Calibri"/>
                <w:sz w:val="20"/>
                <w:szCs w:val="20"/>
              </w:rPr>
              <w:t>Operational effectiveness</w:t>
            </w:r>
          </w:p>
        </w:tc>
        <w:tc>
          <w:tcPr>
            <w:tcW w:w="2615" w:type="pct"/>
          </w:tcPr>
          <w:p w14:paraId="6F5D1E87" w14:textId="54E7D5B4"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To what extent have programme procedures ensured the quality</w:t>
            </w:r>
            <w:r w:rsidR="007F32E0">
              <w:rPr>
                <w:rFonts w:ascii="Calibri" w:hAnsi="Calibri" w:cs="Calibri"/>
                <w:sz w:val="20"/>
                <w:szCs w:val="20"/>
              </w:rPr>
              <w:t>-</w:t>
            </w:r>
            <w:r w:rsidRPr="609701D8">
              <w:rPr>
                <w:rFonts w:ascii="Calibri" w:hAnsi="Calibri" w:cs="Calibri"/>
                <w:sz w:val="20"/>
                <w:szCs w:val="20"/>
              </w:rPr>
              <w:t>at</w:t>
            </w:r>
            <w:r w:rsidR="007F32E0">
              <w:rPr>
                <w:rFonts w:ascii="Calibri" w:hAnsi="Calibri" w:cs="Calibri"/>
                <w:sz w:val="20"/>
                <w:szCs w:val="20"/>
              </w:rPr>
              <w:t>-</w:t>
            </w:r>
            <w:r w:rsidRPr="609701D8">
              <w:rPr>
                <w:rFonts w:ascii="Calibri" w:hAnsi="Calibri" w:cs="Calibri"/>
                <w:sz w:val="20"/>
                <w:szCs w:val="20"/>
              </w:rPr>
              <w:t xml:space="preserve">entry of sub-projects? </w:t>
            </w:r>
          </w:p>
          <w:p w14:paraId="61457C92" w14:textId="2D53A32F" w:rsidR="00971EEB" w:rsidRDefault="00971EEB" w:rsidP="003B40BB">
            <w:pPr>
              <w:pStyle w:val="ListParagraph"/>
              <w:numPr>
                <w:ilvl w:val="0"/>
                <w:numId w:val="1"/>
              </w:numPr>
              <w:spacing w:after="0"/>
              <w:ind w:left="442"/>
              <w:rPr>
                <w:rFonts w:ascii="Calibri" w:hAnsi="Calibri" w:cs="Calibri"/>
                <w:szCs w:val="22"/>
              </w:rPr>
            </w:pPr>
            <w:r w:rsidRPr="609701D8">
              <w:rPr>
                <w:rFonts w:ascii="Segoe UI" w:eastAsia="Segoe UI" w:hAnsi="Segoe UI" w:cs="Segoe UI"/>
                <w:sz w:val="18"/>
                <w:szCs w:val="18"/>
              </w:rPr>
              <w:lastRenderedPageBreak/>
              <w:t>Were approaches and resources adequate to ensure that sub-projects analyses, and designs are gender-sensitive?</w:t>
            </w:r>
            <w:r w:rsidRPr="609701D8">
              <w:rPr>
                <w:rFonts w:ascii="Calibri" w:hAnsi="Calibri" w:cs="Calibri"/>
                <w:szCs w:val="22"/>
              </w:rPr>
              <w:t xml:space="preserve"> </w:t>
            </w:r>
          </w:p>
          <w:p w14:paraId="6FD2A4B1" w14:textId="77777777" w:rsidR="007F32E0" w:rsidRDefault="00971EEB" w:rsidP="007F32E0">
            <w:pPr>
              <w:pStyle w:val="ListParagraph"/>
              <w:numPr>
                <w:ilvl w:val="0"/>
                <w:numId w:val="1"/>
              </w:numPr>
              <w:spacing w:after="0"/>
              <w:ind w:left="442"/>
              <w:rPr>
                <w:rFonts w:ascii="Calibri" w:hAnsi="Calibri" w:cs="Calibri"/>
                <w:sz w:val="20"/>
                <w:szCs w:val="20"/>
              </w:rPr>
            </w:pPr>
            <w:r w:rsidRPr="7B66CB01">
              <w:rPr>
                <w:rFonts w:ascii="Calibri" w:hAnsi="Calibri" w:cs="Calibri"/>
                <w:sz w:val="20"/>
                <w:szCs w:val="20"/>
              </w:rPr>
              <w:t xml:space="preserve">How effective is the procurement process in delivering value for money in a transparent and </w:t>
            </w:r>
            <w:r w:rsidRPr="007F32E0">
              <w:rPr>
                <w:rFonts w:ascii="Calibri" w:hAnsi="Calibri" w:cs="Calibri"/>
                <w:sz w:val="20"/>
                <w:szCs w:val="20"/>
              </w:rPr>
              <w:t>accountable manner?</w:t>
            </w:r>
          </w:p>
          <w:p w14:paraId="16DC24C5" w14:textId="628051E5" w:rsidR="00971EEB" w:rsidRPr="007F32E0" w:rsidRDefault="00971EEB" w:rsidP="007F32E0">
            <w:pPr>
              <w:pStyle w:val="ListParagraph"/>
              <w:numPr>
                <w:ilvl w:val="0"/>
                <w:numId w:val="1"/>
              </w:numPr>
              <w:spacing w:after="0"/>
              <w:ind w:left="442"/>
              <w:rPr>
                <w:rFonts w:ascii="Calibri" w:hAnsi="Calibri" w:cs="Calibri"/>
                <w:sz w:val="20"/>
                <w:szCs w:val="20"/>
              </w:rPr>
            </w:pPr>
            <w:r w:rsidRPr="007F32E0">
              <w:rPr>
                <w:rFonts w:ascii="Calibri" w:hAnsi="Calibri" w:cs="Calibri"/>
                <w:sz w:val="20"/>
                <w:szCs w:val="20"/>
              </w:rPr>
              <w:t>To what extent have programme managers optimised resources to achieve inclusive and equitable results for all?</w:t>
            </w:r>
          </w:p>
        </w:tc>
      </w:tr>
      <w:tr w:rsidR="00971EEB" w14:paraId="489463D1" w14:textId="1D4C2512" w:rsidTr="00EC0EB7">
        <w:trPr>
          <w:trHeight w:val="300"/>
        </w:trPr>
        <w:tc>
          <w:tcPr>
            <w:tcW w:w="1125" w:type="pct"/>
            <w:vMerge/>
            <w:vAlign w:val="center"/>
          </w:tcPr>
          <w:p w14:paraId="1E7AC180" w14:textId="77777777" w:rsidR="00971EEB" w:rsidRDefault="00971EEB"/>
        </w:tc>
        <w:tc>
          <w:tcPr>
            <w:tcW w:w="1260" w:type="pct"/>
          </w:tcPr>
          <w:p w14:paraId="6D283908" w14:textId="272E26BF" w:rsidR="00971EEB" w:rsidRDefault="00971EEB" w:rsidP="00027EC5">
            <w:pPr>
              <w:spacing w:after="0"/>
              <w:rPr>
                <w:rFonts w:ascii="Calibri" w:hAnsi="Calibri" w:cs="Calibri"/>
                <w:sz w:val="20"/>
                <w:szCs w:val="20"/>
              </w:rPr>
            </w:pPr>
            <w:r w:rsidRPr="609701D8">
              <w:rPr>
                <w:rFonts w:ascii="Calibri" w:hAnsi="Calibri" w:cs="Calibri"/>
                <w:sz w:val="20"/>
                <w:szCs w:val="20"/>
              </w:rPr>
              <w:t xml:space="preserve">Implementing agency performance </w:t>
            </w:r>
          </w:p>
          <w:p w14:paraId="53054238" w14:textId="51A28A8F" w:rsidR="00971EEB" w:rsidRDefault="00971EEB" w:rsidP="003B40BB">
            <w:pPr>
              <w:spacing w:after="0"/>
              <w:ind w:left="121"/>
              <w:rPr>
                <w:rFonts w:ascii="Calibri" w:hAnsi="Calibri" w:cs="Calibri"/>
                <w:sz w:val="20"/>
                <w:szCs w:val="20"/>
              </w:rPr>
            </w:pPr>
            <w:r w:rsidRPr="609701D8">
              <w:rPr>
                <w:rFonts w:ascii="Calibri" w:hAnsi="Calibri" w:cs="Calibri"/>
                <w:sz w:val="20"/>
                <w:szCs w:val="20"/>
              </w:rPr>
              <w:t xml:space="preserve">  </w:t>
            </w:r>
          </w:p>
        </w:tc>
        <w:tc>
          <w:tcPr>
            <w:tcW w:w="2615" w:type="pct"/>
          </w:tcPr>
          <w:p w14:paraId="182D53E2" w14:textId="4C5D31DB"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How have systems, processes and the skills mix in IA and OE impacted the selection, preparation and implementation of sub-projects? </w:t>
            </w:r>
          </w:p>
          <w:p w14:paraId="432946E9" w14:textId="13007286"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Have SPMRs been prepared regularly for review by CDB and OE so that necessary actions can be taken to ensure achievement of outcomes?  </w:t>
            </w:r>
          </w:p>
          <w:p w14:paraId="32D1497E" w14:textId="34C189E7"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What is the level of beneficiary satisfaction with the </w:t>
            </w:r>
            <w:r w:rsidRPr="009B24E7">
              <w:rPr>
                <w:rFonts w:ascii="Calibri" w:hAnsi="Calibri" w:cs="Calibri"/>
                <w:sz w:val="20"/>
                <w:szCs w:val="20"/>
              </w:rPr>
              <w:t>IA</w:t>
            </w:r>
            <w:r w:rsidRPr="00FF55A5">
              <w:rPr>
                <w:rFonts w:ascii="Calibri" w:hAnsi="Calibri" w:cs="Calibri"/>
                <w:sz w:val="20"/>
                <w:szCs w:val="20"/>
              </w:rPr>
              <w:t>?</w:t>
            </w:r>
            <w:r w:rsidRPr="609701D8">
              <w:rPr>
                <w:rFonts w:ascii="Calibri" w:hAnsi="Calibri" w:cs="Calibri"/>
                <w:color w:val="008080"/>
                <w:sz w:val="20"/>
                <w:szCs w:val="20"/>
                <w:u w:val="single"/>
              </w:rPr>
              <w:t xml:space="preserve"> </w:t>
            </w:r>
            <w:r w:rsidRPr="609701D8">
              <w:rPr>
                <w:rFonts w:ascii="Calibri" w:hAnsi="Calibri" w:cs="Calibri"/>
                <w:sz w:val="20"/>
                <w:szCs w:val="20"/>
              </w:rPr>
              <w:t xml:space="preserve">(see Annex 1 for guidance)  </w:t>
            </w:r>
          </w:p>
          <w:p w14:paraId="2291A7B1" w14:textId="0026FFF5"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To what extent were approaches and resources adequate to ensure that sub-projects' analyses and sub-project designs are gender-sensitive? </w:t>
            </w:r>
          </w:p>
        </w:tc>
      </w:tr>
      <w:tr w:rsidR="00971EEB" w14:paraId="68896CCF" w14:textId="0D451639" w:rsidTr="00EC0EB7">
        <w:trPr>
          <w:trHeight w:val="300"/>
        </w:trPr>
        <w:tc>
          <w:tcPr>
            <w:tcW w:w="1125" w:type="pct"/>
            <w:vMerge/>
            <w:vAlign w:val="center"/>
          </w:tcPr>
          <w:p w14:paraId="53329E65" w14:textId="77777777" w:rsidR="00971EEB" w:rsidRDefault="00971EEB"/>
        </w:tc>
        <w:tc>
          <w:tcPr>
            <w:tcW w:w="1260" w:type="pct"/>
          </w:tcPr>
          <w:p w14:paraId="111A7A20" w14:textId="269223C2" w:rsidR="00971EEB" w:rsidRDefault="00971EEB" w:rsidP="00027EC5">
            <w:pPr>
              <w:spacing w:after="0"/>
              <w:rPr>
                <w:rFonts w:ascii="Calibri" w:hAnsi="Calibri" w:cs="Calibri"/>
                <w:sz w:val="20"/>
                <w:szCs w:val="20"/>
              </w:rPr>
            </w:pPr>
            <w:r w:rsidRPr="609701D8">
              <w:rPr>
                <w:rFonts w:ascii="Calibri" w:hAnsi="Calibri" w:cs="Calibri"/>
                <w:sz w:val="20"/>
                <w:szCs w:val="20"/>
              </w:rPr>
              <w:t xml:space="preserve">Contractor/ Consultants Performance </w:t>
            </w:r>
          </w:p>
        </w:tc>
        <w:tc>
          <w:tcPr>
            <w:tcW w:w="2615" w:type="pct"/>
          </w:tcPr>
          <w:p w14:paraId="4F571390" w14:textId="704B0665"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 xml:space="preserve">How have Contractors/Consultants and Suppliers performed with respect to the schedule, cost and quality performance </w:t>
            </w:r>
          </w:p>
        </w:tc>
      </w:tr>
      <w:tr w:rsidR="00971EEB" w14:paraId="5A8326F5" w14:textId="6E31179E" w:rsidTr="00EC0EB7">
        <w:trPr>
          <w:trHeight w:val="300"/>
        </w:trPr>
        <w:tc>
          <w:tcPr>
            <w:tcW w:w="1125" w:type="pct"/>
          </w:tcPr>
          <w:p w14:paraId="48C4E03F" w14:textId="5106E0EA" w:rsidR="00971EEB" w:rsidRDefault="00971EEB" w:rsidP="003B40BB">
            <w:pPr>
              <w:spacing w:after="0"/>
              <w:rPr>
                <w:rFonts w:ascii="Calibri" w:hAnsi="Calibri" w:cs="Calibri"/>
                <w:szCs w:val="22"/>
              </w:rPr>
            </w:pPr>
            <w:r w:rsidRPr="609701D8">
              <w:rPr>
                <w:rFonts w:ascii="Calibri" w:hAnsi="Calibri" w:cs="Calibri"/>
                <w:szCs w:val="22"/>
              </w:rPr>
              <w:t xml:space="preserve"> </w:t>
            </w:r>
          </w:p>
        </w:tc>
        <w:tc>
          <w:tcPr>
            <w:tcW w:w="1260" w:type="pct"/>
          </w:tcPr>
          <w:p w14:paraId="2DD119D0" w14:textId="1D0B54A6" w:rsidR="00971EEB" w:rsidRDefault="00971EEB" w:rsidP="00027EC5">
            <w:pPr>
              <w:spacing w:after="0"/>
              <w:rPr>
                <w:rFonts w:ascii="Calibri" w:hAnsi="Calibri" w:cs="Calibri"/>
                <w:sz w:val="20"/>
                <w:szCs w:val="20"/>
              </w:rPr>
            </w:pPr>
            <w:r w:rsidRPr="609701D8">
              <w:rPr>
                <w:rFonts w:ascii="Calibri" w:hAnsi="Calibri" w:cs="Calibri"/>
                <w:sz w:val="20"/>
                <w:szCs w:val="20"/>
              </w:rPr>
              <w:t xml:space="preserve">CDB Performance </w:t>
            </w:r>
          </w:p>
        </w:tc>
        <w:tc>
          <w:tcPr>
            <w:tcW w:w="2615" w:type="pct"/>
          </w:tcPr>
          <w:p w14:paraId="5FD5B4CA" w14:textId="5FA81C55" w:rsidR="00971EEB" w:rsidRDefault="00971EEB" w:rsidP="003B40BB">
            <w:pPr>
              <w:pStyle w:val="ListParagraph"/>
              <w:numPr>
                <w:ilvl w:val="0"/>
                <w:numId w:val="1"/>
              </w:numPr>
              <w:spacing w:after="0"/>
              <w:ind w:left="442"/>
              <w:rPr>
                <w:rFonts w:ascii="Calibri" w:hAnsi="Calibri" w:cs="Calibri"/>
                <w:sz w:val="20"/>
                <w:szCs w:val="20"/>
              </w:rPr>
            </w:pPr>
            <w:r w:rsidRPr="609701D8">
              <w:rPr>
                <w:rFonts w:ascii="Calibri" w:hAnsi="Calibri" w:cs="Calibri"/>
                <w:sz w:val="20"/>
                <w:szCs w:val="20"/>
              </w:rPr>
              <w:t>What are the stakeholders’ perceptions of the Bank’s performance in the project cycle? ( Quality at Entry,  Quality of Supervision etc</w:t>
            </w:r>
            <w:hyperlink r:id="rId22" w:anchor="_ftn7" w:history="1">
              <w:r w:rsidRPr="609701D8">
                <w:rPr>
                  <w:rStyle w:val="Hyperlink"/>
                  <w:rFonts w:ascii="Calibri" w:hAnsi="Calibri" w:cs="Calibri"/>
                  <w:color w:val="008080"/>
                  <w:sz w:val="20"/>
                  <w:szCs w:val="20"/>
                  <w:vertAlign w:val="superscript"/>
                </w:rPr>
                <w:t>[7]</w:t>
              </w:r>
            </w:hyperlink>
            <w:r w:rsidRPr="609701D8">
              <w:rPr>
                <w:rFonts w:ascii="Calibri" w:hAnsi="Calibri" w:cs="Calibri"/>
                <w:sz w:val="20"/>
                <w:szCs w:val="20"/>
              </w:rPr>
              <w:t xml:space="preserve">). </w:t>
            </w:r>
          </w:p>
        </w:tc>
      </w:tr>
    </w:tbl>
    <w:p w14:paraId="0272D816" w14:textId="6E52271D" w:rsidR="55ADEAA2" w:rsidRPr="009F3862" w:rsidRDefault="0094701C" w:rsidP="009F3862">
      <w:pPr>
        <w:spacing w:after="0" w:line="257" w:lineRule="auto"/>
        <w:jc w:val="both"/>
        <w:rPr>
          <w:rFonts w:ascii="Calibri" w:hAnsi="Calibri" w:cs="Calibri"/>
          <w:sz w:val="18"/>
          <w:szCs w:val="18"/>
          <w:lang w:val="en-GB"/>
        </w:rPr>
      </w:pPr>
      <w:hyperlink r:id="rId23" w:anchor="_ftnref1" w:history="1">
        <w:r w:rsidR="55ADEAA2" w:rsidRPr="009F3862">
          <w:rPr>
            <w:rStyle w:val="Hyperlink"/>
            <w:rFonts w:ascii="Calibri" w:hAnsi="Calibri" w:cs="Calibri"/>
            <w:sz w:val="18"/>
            <w:szCs w:val="18"/>
            <w:vertAlign w:val="superscript"/>
            <w:lang w:val="en-GB"/>
          </w:rPr>
          <w:t>[1]</w:t>
        </w:r>
      </w:hyperlink>
      <w:r w:rsidR="55ADEAA2" w:rsidRPr="009F3862">
        <w:rPr>
          <w:rFonts w:ascii="Calibri" w:hAnsi="Calibri" w:cs="Calibri"/>
          <w:sz w:val="18"/>
          <w:szCs w:val="18"/>
          <w:lang w:val="en-GB"/>
        </w:rPr>
        <w:t xml:space="preserve"> For example ‘relevant marginalised groups’</w:t>
      </w:r>
    </w:p>
    <w:p w14:paraId="475AC75C" w14:textId="24940AF9" w:rsidR="55ADEAA2" w:rsidRPr="009F3862" w:rsidRDefault="0094701C" w:rsidP="009F3862">
      <w:pPr>
        <w:spacing w:after="0" w:line="257" w:lineRule="auto"/>
        <w:jc w:val="both"/>
        <w:rPr>
          <w:rFonts w:ascii="Calibri" w:hAnsi="Calibri" w:cs="Calibri"/>
          <w:sz w:val="18"/>
          <w:szCs w:val="18"/>
          <w:lang w:val="en-GB"/>
        </w:rPr>
      </w:pPr>
      <w:hyperlink r:id="rId24" w:anchor="_ftnref2" w:history="1">
        <w:r w:rsidR="55ADEAA2" w:rsidRPr="009F3862">
          <w:rPr>
            <w:rStyle w:val="Hyperlink"/>
            <w:rFonts w:ascii="Calibri" w:hAnsi="Calibri" w:cs="Calibri"/>
            <w:color w:val="auto"/>
            <w:sz w:val="18"/>
            <w:szCs w:val="18"/>
            <w:u w:val="none"/>
            <w:vertAlign w:val="superscript"/>
            <w:lang w:val="en-GB"/>
          </w:rPr>
          <w:t>[2]</w:t>
        </w:r>
      </w:hyperlink>
      <w:r w:rsidR="55ADEAA2" w:rsidRPr="009F3862">
        <w:rPr>
          <w:rFonts w:ascii="Calibri" w:hAnsi="Calibri" w:cs="Calibri"/>
          <w:sz w:val="18"/>
          <w:szCs w:val="18"/>
          <w:lang w:val="en-GB"/>
        </w:rPr>
        <w:t xml:space="preserve"> Informed, consulted, partnering</w:t>
      </w:r>
    </w:p>
    <w:p w14:paraId="34795920" w14:textId="03EF621E" w:rsidR="55ADEAA2" w:rsidRPr="009F3862" w:rsidRDefault="0094701C" w:rsidP="009F3862">
      <w:pPr>
        <w:spacing w:after="0" w:line="257" w:lineRule="auto"/>
        <w:jc w:val="both"/>
        <w:rPr>
          <w:rFonts w:ascii="Calibri" w:hAnsi="Calibri" w:cs="Calibri"/>
          <w:sz w:val="18"/>
          <w:szCs w:val="18"/>
          <w:lang w:val="en-GB"/>
        </w:rPr>
      </w:pPr>
      <w:hyperlink r:id="rId25" w:anchor="_ftnref3" w:history="1">
        <w:r w:rsidR="55ADEAA2" w:rsidRPr="009F3862">
          <w:rPr>
            <w:rStyle w:val="Hyperlink"/>
            <w:rFonts w:ascii="Calibri" w:hAnsi="Calibri" w:cs="Calibri"/>
            <w:sz w:val="18"/>
            <w:szCs w:val="18"/>
            <w:vertAlign w:val="superscript"/>
            <w:lang w:val="en-GB"/>
          </w:rPr>
          <w:t>[3]</w:t>
        </w:r>
      </w:hyperlink>
      <w:r w:rsidR="55ADEAA2" w:rsidRPr="009F3862">
        <w:rPr>
          <w:rFonts w:ascii="Calibri" w:hAnsi="Calibri" w:cs="Calibri"/>
          <w:sz w:val="18"/>
          <w:szCs w:val="18"/>
          <w:lang w:val="en-GB"/>
        </w:rPr>
        <w:t xml:space="preserve"> Internal Coherence refers to the synergies and interlinkages between the intervention and other interventions</w:t>
      </w:r>
    </w:p>
    <w:p w14:paraId="0DFA19D6" w14:textId="4B103A3A" w:rsidR="55ADEAA2" w:rsidRPr="009F3862" w:rsidRDefault="55ADEAA2" w:rsidP="009F3862">
      <w:pPr>
        <w:spacing w:after="0"/>
        <w:jc w:val="both"/>
        <w:rPr>
          <w:rFonts w:ascii="Calibri" w:hAnsi="Calibri" w:cs="Calibri"/>
          <w:sz w:val="18"/>
          <w:szCs w:val="18"/>
          <w:lang w:val="en-GB"/>
        </w:rPr>
      </w:pPr>
      <w:r w:rsidRPr="009F3862">
        <w:rPr>
          <w:rFonts w:ascii="Calibri" w:hAnsi="Calibri" w:cs="Calibri"/>
          <w:sz w:val="18"/>
          <w:szCs w:val="18"/>
          <w:lang w:val="en-GB"/>
        </w:rPr>
        <w:t>carried out by the same institution/government, as well as the consistency of the intervention with the</w:t>
      </w:r>
    </w:p>
    <w:p w14:paraId="0859CE88" w14:textId="57882E51" w:rsidR="55ADEAA2" w:rsidRPr="009F3862" w:rsidRDefault="55ADEAA2" w:rsidP="009F3862">
      <w:pPr>
        <w:spacing w:after="0"/>
        <w:jc w:val="both"/>
        <w:rPr>
          <w:rFonts w:ascii="Calibri" w:hAnsi="Calibri" w:cs="Calibri"/>
          <w:sz w:val="18"/>
          <w:szCs w:val="18"/>
          <w:lang w:val="en-GB"/>
        </w:rPr>
      </w:pPr>
      <w:r w:rsidRPr="009F3862">
        <w:rPr>
          <w:rFonts w:ascii="Calibri" w:hAnsi="Calibri" w:cs="Calibri"/>
          <w:sz w:val="18"/>
          <w:szCs w:val="18"/>
          <w:lang w:val="en-GB"/>
        </w:rPr>
        <w:t>relevant international norms and standards to which that institution/government adheres.</w:t>
      </w:r>
    </w:p>
    <w:p w14:paraId="3CE5095A" w14:textId="1CEC3B61" w:rsidR="55ADEAA2" w:rsidRPr="009F3862" w:rsidRDefault="0094701C" w:rsidP="009F3862">
      <w:pPr>
        <w:spacing w:after="0" w:line="257" w:lineRule="auto"/>
        <w:jc w:val="both"/>
        <w:rPr>
          <w:rFonts w:ascii="Calibri" w:hAnsi="Calibri" w:cs="Calibri"/>
          <w:sz w:val="18"/>
          <w:szCs w:val="18"/>
          <w:lang w:val="en-GB"/>
        </w:rPr>
      </w:pPr>
      <w:hyperlink r:id="rId26" w:anchor="_ftnref4" w:history="1">
        <w:r w:rsidR="55ADEAA2" w:rsidRPr="009F3862">
          <w:rPr>
            <w:rStyle w:val="Hyperlink"/>
            <w:rFonts w:ascii="Calibri" w:hAnsi="Calibri" w:cs="Calibri"/>
            <w:sz w:val="18"/>
            <w:szCs w:val="18"/>
            <w:vertAlign w:val="superscript"/>
            <w:lang w:val="en-GB"/>
          </w:rPr>
          <w:t>[4]</w:t>
        </w:r>
      </w:hyperlink>
      <w:r w:rsidR="55ADEAA2" w:rsidRPr="009F3862">
        <w:rPr>
          <w:rFonts w:ascii="Calibri" w:hAnsi="Calibri" w:cs="Calibri"/>
          <w:sz w:val="18"/>
          <w:szCs w:val="18"/>
          <w:lang w:val="en-GB"/>
        </w:rPr>
        <w:t xml:space="preserve"> External coherence considers the consistency of the intervention with other actors’ interventions in the same</w:t>
      </w:r>
    </w:p>
    <w:p w14:paraId="4C310EA3" w14:textId="6B6562D1" w:rsidR="55ADEAA2" w:rsidRDefault="55ADEAA2" w:rsidP="009F3862">
      <w:pPr>
        <w:spacing w:after="0"/>
        <w:jc w:val="both"/>
        <w:rPr>
          <w:rFonts w:ascii="Calibri" w:hAnsi="Calibri" w:cs="Calibri"/>
          <w:sz w:val="18"/>
          <w:szCs w:val="18"/>
          <w:lang w:val="en-GB"/>
        </w:rPr>
      </w:pPr>
      <w:r w:rsidRPr="609701D8">
        <w:rPr>
          <w:rFonts w:ascii="Calibri" w:hAnsi="Calibri" w:cs="Calibri"/>
          <w:sz w:val="18"/>
          <w:szCs w:val="18"/>
          <w:lang w:val="en-GB"/>
        </w:rPr>
        <w:t>context. This includes complementarity, harmonisation and co-ordination with others, and the extent to</w:t>
      </w:r>
    </w:p>
    <w:p w14:paraId="2512484D" w14:textId="5E465F5C" w:rsidR="55ADEAA2" w:rsidRDefault="55ADEAA2" w:rsidP="009F3862">
      <w:pPr>
        <w:spacing w:after="0"/>
        <w:jc w:val="both"/>
        <w:rPr>
          <w:rFonts w:ascii="Calibri" w:hAnsi="Calibri" w:cs="Calibri"/>
          <w:sz w:val="18"/>
          <w:szCs w:val="18"/>
          <w:lang w:val="en-GB"/>
        </w:rPr>
      </w:pPr>
      <w:r w:rsidRPr="609701D8">
        <w:rPr>
          <w:rFonts w:ascii="Calibri" w:hAnsi="Calibri" w:cs="Calibri"/>
          <w:sz w:val="18"/>
          <w:szCs w:val="18"/>
          <w:lang w:val="en-GB"/>
        </w:rPr>
        <w:t>which the intervention is adding value while avoiding duplication of effort</w:t>
      </w:r>
    </w:p>
    <w:p w14:paraId="2BEC4E30" w14:textId="3B3206AC" w:rsidR="55ADEAA2" w:rsidRPr="009F3862" w:rsidRDefault="0094701C" w:rsidP="009F3862">
      <w:pPr>
        <w:spacing w:after="0" w:line="257" w:lineRule="auto"/>
        <w:jc w:val="both"/>
        <w:rPr>
          <w:rFonts w:ascii="Calibri" w:hAnsi="Calibri" w:cs="Calibri"/>
          <w:sz w:val="18"/>
          <w:szCs w:val="18"/>
          <w:lang w:val="en-GB"/>
        </w:rPr>
      </w:pPr>
      <w:hyperlink r:id="rId27" w:anchor="_ftnref5" w:history="1">
        <w:r w:rsidR="55ADEAA2" w:rsidRPr="009F3862">
          <w:rPr>
            <w:rStyle w:val="Hyperlink"/>
            <w:rFonts w:ascii="Calibri" w:hAnsi="Calibri" w:cs="Calibri"/>
            <w:sz w:val="18"/>
            <w:szCs w:val="18"/>
            <w:vertAlign w:val="superscript"/>
            <w:lang w:val="en-GB"/>
          </w:rPr>
          <w:t>[5]</w:t>
        </w:r>
      </w:hyperlink>
      <w:r w:rsidR="55ADEAA2" w:rsidRPr="009F3862">
        <w:rPr>
          <w:rFonts w:ascii="Calibri" w:hAnsi="Calibri" w:cs="Calibri"/>
          <w:sz w:val="18"/>
          <w:szCs w:val="18"/>
          <w:lang w:val="en-GB"/>
        </w:rPr>
        <w:t xml:space="preserve"> Analysis of effectiveness involves taking into account the relative importance of objectives or results</w:t>
      </w:r>
    </w:p>
    <w:p w14:paraId="78B8F4A2" w14:textId="51B6060D" w:rsidR="55ADEAA2" w:rsidRPr="009F3862" w:rsidRDefault="0094701C" w:rsidP="009F3862">
      <w:pPr>
        <w:spacing w:after="0" w:line="257" w:lineRule="auto"/>
        <w:jc w:val="both"/>
        <w:rPr>
          <w:rFonts w:ascii="Calibri" w:hAnsi="Calibri" w:cs="Calibri"/>
          <w:sz w:val="18"/>
          <w:szCs w:val="18"/>
          <w:lang w:val="en-GB"/>
        </w:rPr>
      </w:pPr>
      <w:hyperlink r:id="rId28" w:anchor="_ftnref6" w:history="1">
        <w:r w:rsidR="55ADEAA2" w:rsidRPr="009F3862">
          <w:rPr>
            <w:rStyle w:val="Hyperlink"/>
            <w:rFonts w:ascii="Calibri" w:hAnsi="Calibri" w:cs="Calibri"/>
            <w:sz w:val="18"/>
            <w:szCs w:val="18"/>
            <w:vertAlign w:val="superscript"/>
            <w:lang w:val="en-GB"/>
          </w:rPr>
          <w:t>[6]</w:t>
        </w:r>
      </w:hyperlink>
      <w:r w:rsidR="55ADEAA2" w:rsidRPr="009F3862">
        <w:rPr>
          <w:rFonts w:ascii="Calibri" w:hAnsi="Calibri" w:cs="Calibri"/>
          <w:sz w:val="18"/>
          <w:szCs w:val="18"/>
          <w:lang w:val="en-GB"/>
        </w:rPr>
        <w:t xml:space="preserve"> Includes an examination of the financial, economic, social, environmental, and institutional capacities of the systems needed to sustain net benefits over time. Involves analyses of resilience, risks and potential trade-offs</w:t>
      </w:r>
    </w:p>
    <w:p w14:paraId="4F407E86" w14:textId="6BC27067" w:rsidR="55ADEAA2" w:rsidRPr="009F3862" w:rsidRDefault="0094701C" w:rsidP="009F3862">
      <w:pPr>
        <w:spacing w:after="0" w:line="257" w:lineRule="auto"/>
        <w:jc w:val="both"/>
        <w:rPr>
          <w:rFonts w:ascii="Calibri" w:hAnsi="Calibri" w:cs="Calibri"/>
          <w:color w:val="008080"/>
          <w:sz w:val="18"/>
          <w:szCs w:val="18"/>
          <w:u w:val="single"/>
        </w:rPr>
      </w:pPr>
      <w:hyperlink r:id="rId29" w:anchor="_ftnref7" w:history="1">
        <w:r w:rsidR="55ADEAA2" w:rsidRPr="009F3862">
          <w:rPr>
            <w:rStyle w:val="Hyperlink"/>
            <w:rFonts w:ascii="Calibri" w:hAnsi="Calibri" w:cs="Calibri"/>
            <w:color w:val="008080"/>
            <w:sz w:val="18"/>
            <w:szCs w:val="18"/>
            <w:vertAlign w:val="superscript"/>
            <w:lang w:val="en-GB"/>
          </w:rPr>
          <w:t>[7]</w:t>
        </w:r>
      </w:hyperlink>
      <w:r w:rsidR="55ADEAA2" w:rsidRPr="009F3862">
        <w:rPr>
          <w:rFonts w:ascii="Calibri" w:hAnsi="Calibri" w:cs="Calibri"/>
          <w:sz w:val="18"/>
          <w:szCs w:val="18"/>
          <w:lang w:val="en-GB"/>
        </w:rPr>
        <w:t xml:space="preserve"> A</w:t>
      </w:r>
      <w:r w:rsidR="55ADEAA2" w:rsidRPr="009F3862">
        <w:rPr>
          <w:rFonts w:ascii="Calibri" w:hAnsi="Calibri" w:cs="Calibri"/>
          <w:sz w:val="18"/>
          <w:szCs w:val="18"/>
        </w:rPr>
        <w:t>ssessment should take into account the project’s operating environment, sector and country contexts as it affects the project’s outcomes.</w:t>
      </w:r>
      <w:r w:rsidR="55ADEAA2" w:rsidRPr="009F3862">
        <w:rPr>
          <w:rFonts w:ascii="Calibri" w:hAnsi="Calibri" w:cs="Calibri"/>
          <w:color w:val="008080"/>
          <w:sz w:val="18"/>
          <w:szCs w:val="18"/>
          <w:u w:val="single"/>
        </w:rPr>
        <w:t xml:space="preserve"> </w:t>
      </w:r>
    </w:p>
    <w:p w14:paraId="7D3F3C40" w14:textId="435C6BAB" w:rsidR="609701D8" w:rsidRDefault="609701D8" w:rsidP="003B40BB">
      <w:pPr>
        <w:spacing w:after="0"/>
        <w:jc w:val="center"/>
      </w:pPr>
    </w:p>
    <w:p w14:paraId="1F3F5E6F" w14:textId="77777777" w:rsidR="009F6997" w:rsidRDefault="009F6997">
      <w:pPr>
        <w:spacing w:after="160" w:line="259" w:lineRule="auto"/>
      </w:pPr>
      <w:r>
        <w:br w:type="page"/>
      </w:r>
    </w:p>
    <w:p w14:paraId="510E5635" w14:textId="06A72A8E" w:rsidR="000B35FA" w:rsidRPr="00C87E71" w:rsidRDefault="000B35FA" w:rsidP="000B35FA">
      <w:pPr>
        <w:pStyle w:val="Heading3"/>
      </w:pPr>
      <w:r>
        <w:lastRenderedPageBreak/>
        <w:t xml:space="preserve">APPENDIX 2: </w:t>
      </w:r>
      <w:r w:rsidRPr="00C87E71">
        <w:t>DATA QUALITY CHECKLIST CPCR</w:t>
      </w:r>
    </w:p>
    <w:p w14:paraId="2E0E15E8" w14:textId="77777777" w:rsidR="000B35FA" w:rsidRPr="004976A8" w:rsidRDefault="000B35FA" w:rsidP="000B35FA">
      <w:pPr>
        <w:pStyle w:val="Heading3"/>
      </w:pPr>
      <w:r w:rsidRPr="004976A8">
        <w:t>Introduction</w:t>
      </w:r>
    </w:p>
    <w:p w14:paraId="6D6B3946" w14:textId="77777777" w:rsidR="000B35FA" w:rsidRPr="001D6303" w:rsidRDefault="000B35FA" w:rsidP="000B35FA">
      <w:pPr>
        <w:spacing w:after="120" w:line="240" w:lineRule="auto"/>
        <w:jc w:val="both"/>
        <w:rPr>
          <w:rFonts w:ascii="Calibri" w:hAnsi="Calibri" w:cs="Calibri"/>
          <w:szCs w:val="22"/>
        </w:rPr>
      </w:pPr>
      <w:r w:rsidRPr="001D6303">
        <w:rPr>
          <w:rFonts w:ascii="Calibri" w:hAnsi="Calibri" w:cs="Calibri"/>
          <w:szCs w:val="22"/>
        </w:rPr>
        <w:t>This data quality checklist aims to help consultants to evaluate the quality of the reporting data available to them to support the CPCR process. The purpose is to flag gaps or shortfalls that may have limited the reporting process, so they can be addressed. Ultimately this process should help to improve the consistency and quality of country reporting, CPCRs and programming across the BNTF programme and in future cycles.</w:t>
      </w:r>
    </w:p>
    <w:p w14:paraId="45812405" w14:textId="77777777" w:rsidR="000B35FA" w:rsidRPr="004976A8" w:rsidRDefault="000B35FA" w:rsidP="000B35FA">
      <w:pPr>
        <w:pStyle w:val="Heading3"/>
      </w:pPr>
      <w:r w:rsidRPr="004976A8">
        <w:t>Method</w:t>
      </w:r>
    </w:p>
    <w:p w14:paraId="064FBBBF" w14:textId="555B6ABF" w:rsidR="000B35FA" w:rsidRPr="001D6303" w:rsidRDefault="000B35FA" w:rsidP="0094701C">
      <w:pPr>
        <w:numPr>
          <w:ilvl w:val="0"/>
          <w:numId w:val="26"/>
        </w:numPr>
        <w:tabs>
          <w:tab w:val="clear" w:pos="720"/>
          <w:tab w:val="num" w:pos="360"/>
        </w:tabs>
        <w:spacing w:after="120" w:line="240" w:lineRule="auto"/>
        <w:ind w:left="360"/>
        <w:jc w:val="both"/>
        <w:rPr>
          <w:rFonts w:ascii="Calibri" w:eastAsia="Times New Roman" w:hAnsi="Calibri" w:cs="Calibri"/>
        </w:rPr>
      </w:pPr>
      <w:r w:rsidRPr="5B3561DC">
        <w:rPr>
          <w:rFonts w:ascii="Calibri" w:eastAsia="Times New Roman" w:hAnsi="Calibri" w:cs="Calibri"/>
          <w:b/>
          <w:bCs/>
        </w:rPr>
        <w:t>Scope:</w:t>
      </w:r>
      <w:r w:rsidRPr="5B3561DC">
        <w:rPr>
          <w:rFonts w:ascii="Calibri" w:eastAsia="Times New Roman" w:hAnsi="Calibri" w:cs="Calibri"/>
        </w:rPr>
        <w:t xml:space="preserve"> Apply to the broad categories of </w:t>
      </w:r>
      <w:r w:rsidRPr="5B3561DC">
        <w:rPr>
          <w:rFonts w:ascii="Calibri" w:eastAsia="Times New Roman" w:hAnsi="Calibri" w:cs="Calibri"/>
          <w:b/>
          <w:bCs/>
        </w:rPr>
        <w:t>data sources</w:t>
      </w:r>
      <w:r w:rsidRPr="5B3561DC">
        <w:rPr>
          <w:rFonts w:ascii="Calibri" w:eastAsia="Times New Roman" w:hAnsi="Calibri" w:cs="Calibri"/>
        </w:rPr>
        <w:t xml:space="preserve"> that will inform the CPCR (e.g., MIS data summary provided by CDB, APPRs, SPMRs, SPCRs, ESMP performance audits, OE </w:t>
      </w:r>
      <w:r w:rsidR="7F0FD479" w:rsidRPr="5B3561DC">
        <w:rPr>
          <w:rFonts w:ascii="Calibri" w:eastAsia="Times New Roman" w:hAnsi="Calibri" w:cs="Calibri"/>
        </w:rPr>
        <w:t>minutes.</w:t>
      </w:r>
      <w:r w:rsidRPr="5B3561DC">
        <w:rPr>
          <w:rFonts w:ascii="Calibri" w:eastAsia="Times New Roman" w:hAnsi="Calibri" w:cs="Calibri"/>
        </w:rPr>
        <w:t xml:space="preserve"> Use the table provided below.</w:t>
      </w:r>
    </w:p>
    <w:p w14:paraId="3BE23F64" w14:textId="77777777" w:rsidR="000B35FA" w:rsidRPr="001D6303" w:rsidRDefault="000B35FA" w:rsidP="0094701C">
      <w:pPr>
        <w:numPr>
          <w:ilvl w:val="0"/>
          <w:numId w:val="26"/>
        </w:numPr>
        <w:tabs>
          <w:tab w:val="clear" w:pos="720"/>
          <w:tab w:val="num" w:pos="360"/>
        </w:tabs>
        <w:spacing w:after="120" w:line="240" w:lineRule="auto"/>
        <w:ind w:left="360"/>
        <w:jc w:val="both"/>
        <w:rPr>
          <w:rFonts w:ascii="Calibri" w:eastAsia="Times New Roman" w:hAnsi="Calibri" w:cs="Calibri"/>
          <w:szCs w:val="22"/>
        </w:rPr>
      </w:pPr>
      <w:r w:rsidRPr="001D6303">
        <w:rPr>
          <w:rFonts w:ascii="Calibri" w:eastAsia="Times New Roman" w:hAnsi="Calibri" w:cs="Calibri"/>
          <w:b/>
          <w:szCs w:val="22"/>
        </w:rPr>
        <w:t>Scoring scale (0–4):</w:t>
      </w:r>
      <w:r w:rsidRPr="001D6303">
        <w:rPr>
          <w:rFonts w:ascii="Calibri" w:eastAsia="Times New Roman" w:hAnsi="Calibri" w:cs="Calibri"/>
          <w:szCs w:val="22"/>
        </w:rPr>
        <w:t xml:space="preserve"> </w:t>
      </w:r>
    </w:p>
    <w:p w14:paraId="71A6B139" w14:textId="77777777" w:rsidR="000B35FA" w:rsidRPr="001D6303" w:rsidRDefault="000B35FA" w:rsidP="0094701C">
      <w:pPr>
        <w:numPr>
          <w:ilvl w:val="1"/>
          <w:numId w:val="26"/>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0 – Not available</w:t>
      </w:r>
      <w:r w:rsidRPr="001D6303">
        <w:rPr>
          <w:rFonts w:ascii="Calibri" w:eastAsia="Times New Roman" w:hAnsi="Calibri" w:cs="Calibri"/>
          <w:szCs w:val="22"/>
        </w:rPr>
        <w:t xml:space="preserve"> (missing or inaccessible)</w:t>
      </w:r>
    </w:p>
    <w:p w14:paraId="22E9C601" w14:textId="77777777" w:rsidR="000B35FA" w:rsidRPr="001D6303" w:rsidRDefault="000B35FA" w:rsidP="0094701C">
      <w:pPr>
        <w:numPr>
          <w:ilvl w:val="1"/>
          <w:numId w:val="26"/>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1 – Poor</w:t>
      </w:r>
      <w:r w:rsidRPr="001D6303">
        <w:rPr>
          <w:rFonts w:ascii="Calibri" w:eastAsia="Times New Roman" w:hAnsi="Calibri" w:cs="Calibri"/>
          <w:szCs w:val="22"/>
        </w:rPr>
        <w:t xml:space="preserve"> (significant gaps, unverifiable or missing evidence, contradictory)</w:t>
      </w:r>
    </w:p>
    <w:p w14:paraId="7D5DD639" w14:textId="77777777" w:rsidR="000B35FA" w:rsidRPr="001D6303" w:rsidRDefault="000B35FA" w:rsidP="0094701C">
      <w:pPr>
        <w:numPr>
          <w:ilvl w:val="1"/>
          <w:numId w:val="26"/>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2 – Fair</w:t>
      </w:r>
      <w:r w:rsidRPr="001D6303">
        <w:rPr>
          <w:rFonts w:ascii="Calibri" w:eastAsia="Times New Roman" w:hAnsi="Calibri" w:cs="Calibri"/>
          <w:szCs w:val="22"/>
        </w:rPr>
        <w:t xml:space="preserve"> (partial coverage, limited methods, weak evidence)</w:t>
      </w:r>
    </w:p>
    <w:p w14:paraId="13F03BF3" w14:textId="77777777" w:rsidR="000B35FA" w:rsidRPr="001D6303" w:rsidRDefault="000B35FA" w:rsidP="0094701C">
      <w:pPr>
        <w:numPr>
          <w:ilvl w:val="1"/>
          <w:numId w:val="26"/>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3 – Good</w:t>
      </w:r>
      <w:r w:rsidRPr="001D6303">
        <w:rPr>
          <w:rFonts w:ascii="Calibri" w:eastAsia="Times New Roman" w:hAnsi="Calibri" w:cs="Calibri"/>
          <w:szCs w:val="22"/>
        </w:rPr>
        <w:t xml:space="preserve"> (adequate coverage, credible methods, minor issues)</w:t>
      </w:r>
    </w:p>
    <w:p w14:paraId="02389AD8" w14:textId="77777777" w:rsidR="000B35FA" w:rsidRPr="001D6303" w:rsidRDefault="000B35FA" w:rsidP="0094701C">
      <w:pPr>
        <w:numPr>
          <w:ilvl w:val="1"/>
          <w:numId w:val="26"/>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4 – Excellent</w:t>
      </w:r>
      <w:r w:rsidRPr="001D6303">
        <w:rPr>
          <w:rFonts w:ascii="Calibri" w:eastAsia="Times New Roman" w:hAnsi="Calibri" w:cs="Calibri"/>
          <w:szCs w:val="22"/>
        </w:rPr>
        <w:t xml:space="preserve"> (complete, reliable, timely, disaggregated)</w:t>
      </w:r>
    </w:p>
    <w:p w14:paraId="50990179" w14:textId="77777777" w:rsidR="000B35FA" w:rsidRPr="001D6303" w:rsidRDefault="000B35FA" w:rsidP="0094701C">
      <w:pPr>
        <w:numPr>
          <w:ilvl w:val="0"/>
          <w:numId w:val="26"/>
        </w:numPr>
        <w:tabs>
          <w:tab w:val="clear" w:pos="720"/>
          <w:tab w:val="num" w:pos="360"/>
        </w:tabs>
        <w:spacing w:after="120" w:line="240" w:lineRule="auto"/>
        <w:ind w:left="360"/>
        <w:jc w:val="both"/>
        <w:rPr>
          <w:rFonts w:ascii="Calibri" w:eastAsia="Times New Roman" w:hAnsi="Calibri" w:cs="Calibri"/>
          <w:szCs w:val="22"/>
        </w:rPr>
      </w:pPr>
      <w:r w:rsidRPr="001D6303">
        <w:rPr>
          <w:rFonts w:ascii="Calibri" w:eastAsia="Times New Roman" w:hAnsi="Calibri" w:cs="Calibri"/>
          <w:b/>
          <w:szCs w:val="22"/>
        </w:rPr>
        <w:t>Aggregation:</w:t>
      </w:r>
      <w:r w:rsidRPr="001D6303">
        <w:rPr>
          <w:rFonts w:ascii="Calibri" w:eastAsia="Times New Roman" w:hAnsi="Calibri" w:cs="Calibri"/>
          <w:szCs w:val="22"/>
        </w:rPr>
        <w:t xml:space="preserve"> Score each criterion for relevant sources, then compute the </w:t>
      </w:r>
      <w:r w:rsidRPr="001D6303">
        <w:rPr>
          <w:rFonts w:ascii="Calibri" w:eastAsia="Times New Roman" w:hAnsi="Calibri" w:cs="Calibri"/>
          <w:b/>
          <w:szCs w:val="22"/>
        </w:rPr>
        <w:t xml:space="preserve">average for this category of data sources. The Overall Data Quality Index </w:t>
      </w:r>
      <w:r w:rsidRPr="001D6303">
        <w:rPr>
          <w:rFonts w:ascii="Calibri" w:eastAsia="Times New Roman" w:hAnsi="Calibri" w:cs="Calibri"/>
          <w:bCs/>
          <w:szCs w:val="22"/>
        </w:rPr>
        <w:t xml:space="preserve">is calculated taking the average of </w:t>
      </w:r>
      <w:r w:rsidRPr="001D6303">
        <w:rPr>
          <w:rFonts w:ascii="Calibri" w:eastAsia="Times New Roman" w:hAnsi="Calibri" w:cs="Calibri"/>
          <w:szCs w:val="22"/>
        </w:rPr>
        <w:t xml:space="preserve">these scores </w:t>
      </w:r>
    </w:p>
    <w:p w14:paraId="18DA50DC" w14:textId="77777777" w:rsidR="000B35FA" w:rsidRPr="001D6303" w:rsidRDefault="000B35FA" w:rsidP="0094701C">
      <w:pPr>
        <w:numPr>
          <w:ilvl w:val="0"/>
          <w:numId w:val="26"/>
        </w:numPr>
        <w:tabs>
          <w:tab w:val="clear" w:pos="720"/>
          <w:tab w:val="num" w:pos="360"/>
        </w:tabs>
        <w:spacing w:after="120" w:line="240" w:lineRule="auto"/>
        <w:ind w:left="360"/>
        <w:jc w:val="both"/>
        <w:rPr>
          <w:rFonts w:ascii="Calibri" w:eastAsia="Times New Roman" w:hAnsi="Calibri" w:cs="Calibri"/>
          <w:szCs w:val="22"/>
        </w:rPr>
      </w:pPr>
      <w:r w:rsidRPr="001D6303">
        <w:rPr>
          <w:rFonts w:ascii="Calibri" w:eastAsia="Times New Roman" w:hAnsi="Calibri" w:cs="Calibri"/>
          <w:b/>
          <w:szCs w:val="22"/>
        </w:rPr>
        <w:t>Thresholds:</w:t>
      </w:r>
      <w:r w:rsidRPr="001D6303">
        <w:rPr>
          <w:rFonts w:ascii="Calibri" w:eastAsia="Times New Roman" w:hAnsi="Calibri" w:cs="Calibri"/>
          <w:szCs w:val="22"/>
        </w:rPr>
        <w:t xml:space="preserve"> </w:t>
      </w:r>
    </w:p>
    <w:p w14:paraId="0A5CC07F" w14:textId="77777777" w:rsidR="000B35FA" w:rsidRPr="001D6303" w:rsidRDefault="000B35FA" w:rsidP="0094701C">
      <w:pPr>
        <w:numPr>
          <w:ilvl w:val="1"/>
          <w:numId w:val="26"/>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3.0–4.0 = Strong</w:t>
      </w:r>
      <w:r w:rsidRPr="001D6303">
        <w:rPr>
          <w:rFonts w:ascii="Calibri" w:eastAsia="Times New Roman" w:hAnsi="Calibri" w:cs="Calibri"/>
          <w:szCs w:val="22"/>
        </w:rPr>
        <w:t xml:space="preserve"> (proceeds to CPCR analysis)</w:t>
      </w:r>
    </w:p>
    <w:p w14:paraId="235180EF" w14:textId="77777777" w:rsidR="000B35FA" w:rsidRPr="001D6303" w:rsidRDefault="000B35FA" w:rsidP="0094701C">
      <w:pPr>
        <w:numPr>
          <w:ilvl w:val="1"/>
          <w:numId w:val="29"/>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2.0–3.0 = Moderate</w:t>
      </w:r>
      <w:r w:rsidRPr="001D6303">
        <w:rPr>
          <w:rFonts w:ascii="Calibri" w:eastAsia="Times New Roman" w:hAnsi="Calibri" w:cs="Calibri"/>
          <w:szCs w:val="22"/>
        </w:rPr>
        <w:t xml:space="preserve"> (proceeds with targeted data strengthening, (list gaps, corrective actions, responsible parties—IA/CDB)</w:t>
      </w:r>
    </w:p>
    <w:p w14:paraId="08CC1E87" w14:textId="77777777" w:rsidR="000B35FA" w:rsidRPr="001D6303" w:rsidRDefault="000B35FA" w:rsidP="0094701C">
      <w:pPr>
        <w:numPr>
          <w:ilvl w:val="1"/>
          <w:numId w:val="26"/>
        </w:numPr>
        <w:tabs>
          <w:tab w:val="clear" w:pos="1440"/>
          <w:tab w:val="num" w:pos="1080"/>
        </w:tabs>
        <w:spacing w:after="120" w:line="240" w:lineRule="auto"/>
        <w:ind w:left="1080"/>
        <w:jc w:val="both"/>
        <w:rPr>
          <w:rFonts w:ascii="Calibri" w:eastAsia="Times New Roman" w:hAnsi="Calibri" w:cs="Calibri"/>
          <w:szCs w:val="22"/>
        </w:rPr>
      </w:pPr>
      <w:r w:rsidRPr="001D6303">
        <w:rPr>
          <w:rFonts w:ascii="Calibri" w:eastAsia="Times New Roman" w:hAnsi="Calibri" w:cs="Calibri"/>
          <w:b/>
          <w:szCs w:val="22"/>
        </w:rPr>
        <w:t>&lt;2.0 = Weak</w:t>
      </w:r>
      <w:r w:rsidRPr="001D6303">
        <w:rPr>
          <w:rFonts w:ascii="Calibri" w:eastAsia="Times New Roman" w:hAnsi="Calibri" w:cs="Calibri"/>
          <w:szCs w:val="22"/>
        </w:rPr>
        <w:t xml:space="preserve"> (data-gap plan required before final CPCR drafting)</w:t>
      </w:r>
    </w:p>
    <w:p w14:paraId="19BBE262" w14:textId="77777777" w:rsidR="000B35FA" w:rsidRPr="001D6303" w:rsidRDefault="000B35FA" w:rsidP="000B35FA">
      <w:pPr>
        <w:pStyle w:val="Heading3"/>
      </w:pPr>
      <w:r w:rsidRPr="001D6303">
        <w:t>How to use the checklist</w:t>
      </w:r>
    </w:p>
    <w:p w14:paraId="57E88C10" w14:textId="77777777" w:rsidR="000B35FA" w:rsidRPr="001D6303" w:rsidRDefault="000B35FA" w:rsidP="000B35FA">
      <w:pPr>
        <w:spacing w:after="120" w:line="240" w:lineRule="auto"/>
        <w:jc w:val="both"/>
        <w:rPr>
          <w:rFonts w:ascii="Calibri" w:hAnsi="Calibri" w:cs="Calibri"/>
          <w:szCs w:val="22"/>
        </w:rPr>
      </w:pPr>
      <w:r w:rsidRPr="001D6303">
        <w:rPr>
          <w:rFonts w:ascii="Calibri" w:hAnsi="Calibri" w:cs="Calibri"/>
          <w:szCs w:val="22"/>
        </w:rPr>
        <w:t>Whilst conducting the desk review, using the template below:</w:t>
      </w:r>
    </w:p>
    <w:p w14:paraId="0F522013" w14:textId="7B6C2ACC" w:rsidR="000B35FA" w:rsidRPr="001D6303" w:rsidRDefault="000B35FA" w:rsidP="0094701C">
      <w:pPr>
        <w:numPr>
          <w:ilvl w:val="0"/>
          <w:numId w:val="30"/>
        </w:numPr>
        <w:spacing w:after="120" w:line="240" w:lineRule="auto"/>
        <w:jc w:val="both"/>
        <w:rPr>
          <w:rFonts w:ascii="Calibri" w:eastAsia="Times New Roman" w:hAnsi="Calibri" w:cs="Calibri"/>
        </w:rPr>
      </w:pPr>
      <w:r w:rsidRPr="5B3561DC">
        <w:rPr>
          <w:rFonts w:ascii="Calibri" w:eastAsia="Times New Roman" w:hAnsi="Calibri" w:cs="Calibri"/>
          <w:b/>
          <w:bCs/>
        </w:rPr>
        <w:t>Score the data source categories:</w:t>
      </w:r>
      <w:r w:rsidRPr="5B3561DC">
        <w:rPr>
          <w:rFonts w:ascii="Calibri" w:eastAsia="Times New Roman" w:hAnsi="Calibri" w:cs="Calibri"/>
        </w:rPr>
        <w:t xml:space="preserve"> Use the 0–4 scale; add comments; highlight gaps.</w:t>
      </w:r>
    </w:p>
    <w:p w14:paraId="5CA53FB5" w14:textId="77777777" w:rsidR="000B35FA" w:rsidRPr="001D6303" w:rsidRDefault="000B35FA" w:rsidP="0094701C">
      <w:pPr>
        <w:numPr>
          <w:ilvl w:val="0"/>
          <w:numId w:val="30"/>
        </w:numPr>
        <w:spacing w:after="120" w:line="240" w:lineRule="auto"/>
        <w:jc w:val="both"/>
        <w:rPr>
          <w:rFonts w:ascii="Calibri" w:eastAsia="Times New Roman" w:hAnsi="Calibri" w:cs="Calibri"/>
          <w:szCs w:val="22"/>
        </w:rPr>
      </w:pPr>
      <w:r w:rsidRPr="001D6303">
        <w:rPr>
          <w:rFonts w:ascii="Calibri" w:eastAsia="Times New Roman" w:hAnsi="Calibri" w:cs="Calibri"/>
          <w:b/>
          <w:szCs w:val="22"/>
        </w:rPr>
        <w:t>Triangulate:</w:t>
      </w:r>
      <w:r w:rsidRPr="001D6303">
        <w:rPr>
          <w:rFonts w:ascii="Calibri" w:eastAsia="Times New Roman" w:hAnsi="Calibri" w:cs="Calibri"/>
          <w:szCs w:val="22"/>
        </w:rPr>
        <w:t xml:space="preserve"> Where score ≤2, plan quick verifications (site visit, KIIs with IA/OE/CDB, focused beneficiary group). </w:t>
      </w:r>
    </w:p>
    <w:p w14:paraId="4A89F58B" w14:textId="24F8AFEC" w:rsidR="000B35FA" w:rsidRPr="001D6303" w:rsidRDefault="000B35FA" w:rsidP="0094701C">
      <w:pPr>
        <w:numPr>
          <w:ilvl w:val="0"/>
          <w:numId w:val="30"/>
        </w:numPr>
        <w:spacing w:after="120" w:line="240" w:lineRule="auto"/>
        <w:jc w:val="both"/>
        <w:rPr>
          <w:rFonts w:ascii="Calibri" w:eastAsia="Times New Roman" w:hAnsi="Calibri" w:cs="Calibri"/>
        </w:rPr>
      </w:pPr>
      <w:r w:rsidRPr="5B3561DC">
        <w:rPr>
          <w:rFonts w:ascii="Calibri" w:eastAsia="Times New Roman" w:hAnsi="Calibri" w:cs="Calibri"/>
          <w:b/>
          <w:bCs/>
        </w:rPr>
        <w:t>Produce a Data Quality Annex:</w:t>
      </w:r>
      <w:r w:rsidRPr="5B3561DC">
        <w:rPr>
          <w:rFonts w:ascii="Calibri" w:eastAsia="Times New Roman" w:hAnsi="Calibri" w:cs="Calibri"/>
        </w:rPr>
        <w:t xml:space="preserve"> </w:t>
      </w:r>
      <w:r w:rsidR="622D705F" w:rsidRPr="5B3561DC">
        <w:rPr>
          <w:rFonts w:ascii="Calibri" w:eastAsia="Times New Roman" w:hAnsi="Calibri" w:cs="Calibri"/>
        </w:rPr>
        <w:t>Summarize</w:t>
      </w:r>
      <w:r w:rsidRPr="5B3561DC">
        <w:rPr>
          <w:rFonts w:ascii="Calibri" w:eastAsia="Times New Roman" w:hAnsi="Calibri" w:cs="Calibri"/>
        </w:rPr>
        <w:t xml:space="preserve"> scores to provide an overall Data Quality score and propose corrective actions (especially for outcomes, sustainability, gender/DRM, and financial reconciliation).</w:t>
      </w:r>
    </w:p>
    <w:p w14:paraId="299DB9D4" w14:textId="77777777" w:rsidR="000B35FA" w:rsidRDefault="000B35FA" w:rsidP="000B35FA">
      <w:pPr>
        <w:spacing w:after="120" w:line="240" w:lineRule="auto"/>
        <w:jc w:val="both"/>
        <w:rPr>
          <w:rFonts w:ascii="Calibri" w:eastAsia="Times New Roman" w:hAnsi="Calibri" w:cs="Calibri"/>
          <w:b/>
        </w:rPr>
      </w:pPr>
    </w:p>
    <w:p w14:paraId="22EEB5CF" w14:textId="77777777" w:rsidR="000B35FA" w:rsidRDefault="000B35FA" w:rsidP="000B35FA">
      <w:pPr>
        <w:spacing w:after="160" w:line="259" w:lineRule="auto"/>
        <w:rPr>
          <w:rFonts w:ascii="Calibri" w:eastAsia="Times New Roman" w:hAnsi="Calibri" w:cs="Calibri"/>
          <w:b/>
        </w:rPr>
      </w:pPr>
      <w:r>
        <w:rPr>
          <w:rFonts w:ascii="Calibri" w:eastAsia="Times New Roman" w:hAnsi="Calibri" w:cs="Calibri"/>
          <w:b/>
        </w:rPr>
        <w:br w:type="page"/>
      </w:r>
    </w:p>
    <w:p w14:paraId="3AC19E17" w14:textId="77777777" w:rsidR="000B35FA" w:rsidRPr="001D6303" w:rsidRDefault="000B35FA" w:rsidP="000B35FA">
      <w:pPr>
        <w:pStyle w:val="Heading4"/>
      </w:pPr>
      <w:r w:rsidRPr="001D6303">
        <w:lastRenderedPageBreak/>
        <w:t>Data Quality Template</w:t>
      </w:r>
    </w:p>
    <w:tbl>
      <w:tblPr>
        <w:tblStyle w:val="TableGrid"/>
        <w:tblW w:w="0" w:type="auto"/>
        <w:tblLook w:val="06A0" w:firstRow="1" w:lastRow="0" w:firstColumn="1" w:lastColumn="0" w:noHBand="1" w:noVBand="1"/>
      </w:tblPr>
      <w:tblGrid>
        <w:gridCol w:w="2830"/>
        <w:gridCol w:w="3402"/>
        <w:gridCol w:w="3261"/>
      </w:tblGrid>
      <w:tr w:rsidR="000B35FA" w:rsidRPr="004976A8" w14:paraId="49B61D45" w14:textId="77777777" w:rsidTr="00654281">
        <w:trPr>
          <w:tblHeader/>
        </w:trPr>
        <w:tc>
          <w:tcPr>
            <w:tcW w:w="2830" w:type="dxa"/>
            <w:shd w:val="clear" w:color="auto" w:fill="D9D9D9" w:themeFill="background1" w:themeFillShade="D9"/>
          </w:tcPr>
          <w:p w14:paraId="30DAB4AB" w14:textId="77777777" w:rsidR="000B35FA" w:rsidRPr="004976A8" w:rsidRDefault="000B35FA" w:rsidP="00654281">
            <w:pPr>
              <w:spacing w:before="120" w:after="120"/>
              <w:jc w:val="both"/>
              <w:rPr>
                <w:rFonts w:ascii="Calibri" w:eastAsia="Times New Roman" w:hAnsi="Calibri" w:cs="Calibri"/>
                <w:b/>
                <w:sz w:val="21"/>
                <w:szCs w:val="21"/>
              </w:rPr>
            </w:pPr>
            <w:r w:rsidRPr="004976A8">
              <w:rPr>
                <w:rFonts w:ascii="Calibri" w:eastAsia="Times New Roman" w:hAnsi="Calibri" w:cs="Calibri"/>
                <w:b/>
                <w:sz w:val="21"/>
                <w:szCs w:val="21"/>
              </w:rPr>
              <w:t>Data source</w:t>
            </w:r>
          </w:p>
        </w:tc>
        <w:tc>
          <w:tcPr>
            <w:tcW w:w="3402" w:type="dxa"/>
            <w:shd w:val="clear" w:color="auto" w:fill="D9D9D9" w:themeFill="background1" w:themeFillShade="D9"/>
          </w:tcPr>
          <w:p w14:paraId="5151D591" w14:textId="77777777" w:rsidR="000B35FA" w:rsidRPr="004976A8" w:rsidRDefault="000B35FA" w:rsidP="00654281">
            <w:pPr>
              <w:spacing w:before="120" w:after="120"/>
              <w:jc w:val="both"/>
              <w:rPr>
                <w:rFonts w:ascii="Calibri" w:eastAsia="Times New Roman" w:hAnsi="Calibri" w:cs="Calibri"/>
                <w:b/>
                <w:sz w:val="21"/>
                <w:szCs w:val="21"/>
              </w:rPr>
            </w:pPr>
            <w:r w:rsidRPr="004976A8">
              <w:rPr>
                <w:rFonts w:ascii="Calibri" w:eastAsia="Times New Roman" w:hAnsi="Calibri" w:cs="Calibri"/>
                <w:b/>
                <w:sz w:val="21"/>
                <w:szCs w:val="21"/>
              </w:rPr>
              <w:t>Score (1 - 4)</w:t>
            </w:r>
          </w:p>
        </w:tc>
        <w:tc>
          <w:tcPr>
            <w:tcW w:w="3261" w:type="dxa"/>
            <w:shd w:val="clear" w:color="auto" w:fill="D9D9D9" w:themeFill="background1" w:themeFillShade="D9"/>
          </w:tcPr>
          <w:p w14:paraId="4B7B0686" w14:textId="77777777" w:rsidR="000B35FA" w:rsidRPr="004976A8" w:rsidRDefault="000B35FA" w:rsidP="00654281">
            <w:pPr>
              <w:spacing w:before="120" w:after="120"/>
              <w:jc w:val="both"/>
              <w:rPr>
                <w:rFonts w:ascii="Calibri" w:eastAsia="Times New Roman" w:hAnsi="Calibri" w:cs="Calibri"/>
                <w:b/>
                <w:sz w:val="21"/>
                <w:szCs w:val="21"/>
              </w:rPr>
            </w:pPr>
            <w:r w:rsidRPr="004976A8">
              <w:rPr>
                <w:rFonts w:ascii="Calibri" w:eastAsia="Times New Roman" w:hAnsi="Calibri" w:cs="Calibri"/>
                <w:b/>
                <w:sz w:val="21"/>
                <w:szCs w:val="21"/>
              </w:rPr>
              <w:t>Comment</w:t>
            </w:r>
          </w:p>
        </w:tc>
      </w:tr>
      <w:tr w:rsidR="000B35FA" w:rsidRPr="004976A8" w14:paraId="20E383F9" w14:textId="77777777" w:rsidTr="00654281">
        <w:trPr>
          <w:trHeight w:val="300"/>
        </w:trPr>
        <w:tc>
          <w:tcPr>
            <w:tcW w:w="2830" w:type="dxa"/>
            <w:shd w:val="clear" w:color="auto" w:fill="F2F2F2" w:themeFill="background1" w:themeFillShade="F2"/>
          </w:tcPr>
          <w:p w14:paraId="6A8DAAB1" w14:textId="77777777" w:rsidR="000B35FA" w:rsidRPr="00895C76" w:rsidRDefault="000B35FA" w:rsidP="00654281">
            <w:pPr>
              <w:spacing w:before="120" w:after="120"/>
              <w:rPr>
                <w:rFonts w:ascii="Calibri" w:eastAsia="Times New Roman" w:hAnsi="Calibri" w:cs="Calibri"/>
                <w:b/>
                <w:bCs/>
                <w:sz w:val="21"/>
                <w:szCs w:val="21"/>
              </w:rPr>
            </w:pPr>
            <w:r w:rsidRPr="00895C76">
              <w:rPr>
                <w:rFonts w:ascii="Calibri" w:eastAsia="Times New Roman" w:hAnsi="Calibri" w:cs="Calibri"/>
                <w:b/>
                <w:bCs/>
                <w:sz w:val="21"/>
                <w:szCs w:val="21"/>
              </w:rPr>
              <w:t xml:space="preserve">MIS data summary provided by CDB </w:t>
            </w:r>
          </w:p>
        </w:tc>
        <w:tc>
          <w:tcPr>
            <w:tcW w:w="3402" w:type="dxa"/>
          </w:tcPr>
          <w:p w14:paraId="57DA4535" w14:textId="77777777" w:rsidR="000B35FA" w:rsidRPr="004976A8" w:rsidRDefault="000B35FA" w:rsidP="00654281">
            <w:pPr>
              <w:spacing w:before="120" w:after="120"/>
              <w:jc w:val="both"/>
              <w:rPr>
                <w:rFonts w:ascii="Calibri" w:eastAsia="Times New Roman" w:hAnsi="Calibri" w:cs="Calibri"/>
                <w:sz w:val="21"/>
                <w:szCs w:val="21"/>
              </w:rPr>
            </w:pPr>
          </w:p>
        </w:tc>
        <w:tc>
          <w:tcPr>
            <w:tcW w:w="3261" w:type="dxa"/>
          </w:tcPr>
          <w:p w14:paraId="6B9DD439" w14:textId="77777777" w:rsidR="000B35FA" w:rsidRPr="004976A8" w:rsidRDefault="000B35FA" w:rsidP="00654281">
            <w:pPr>
              <w:spacing w:before="120" w:after="120"/>
              <w:jc w:val="both"/>
              <w:rPr>
                <w:rFonts w:ascii="Calibri" w:eastAsia="Times New Roman" w:hAnsi="Calibri" w:cs="Calibri"/>
                <w:sz w:val="21"/>
                <w:szCs w:val="21"/>
              </w:rPr>
            </w:pPr>
          </w:p>
        </w:tc>
      </w:tr>
      <w:tr w:rsidR="000B35FA" w:rsidRPr="004976A8" w14:paraId="6DCD3653" w14:textId="77777777" w:rsidTr="00654281">
        <w:trPr>
          <w:trHeight w:val="300"/>
        </w:trPr>
        <w:tc>
          <w:tcPr>
            <w:tcW w:w="2830" w:type="dxa"/>
            <w:shd w:val="clear" w:color="auto" w:fill="F2F2F2" w:themeFill="background1" w:themeFillShade="F2"/>
          </w:tcPr>
          <w:p w14:paraId="534AA546" w14:textId="77777777" w:rsidR="000B35FA" w:rsidRPr="00895C76" w:rsidRDefault="000B35FA" w:rsidP="00654281">
            <w:pPr>
              <w:spacing w:before="120" w:after="120"/>
              <w:rPr>
                <w:rFonts w:ascii="Calibri" w:eastAsia="Times New Roman" w:hAnsi="Calibri" w:cs="Calibri"/>
                <w:b/>
                <w:bCs/>
                <w:sz w:val="21"/>
                <w:szCs w:val="21"/>
              </w:rPr>
            </w:pPr>
            <w:r w:rsidRPr="00895C76">
              <w:rPr>
                <w:rFonts w:ascii="Calibri" w:eastAsia="Times New Roman" w:hAnsi="Calibri" w:cs="Calibri"/>
                <w:b/>
                <w:bCs/>
                <w:sz w:val="21"/>
                <w:szCs w:val="21"/>
              </w:rPr>
              <w:t>APPRs</w:t>
            </w:r>
          </w:p>
        </w:tc>
        <w:tc>
          <w:tcPr>
            <w:tcW w:w="3402" w:type="dxa"/>
          </w:tcPr>
          <w:p w14:paraId="71B342A5" w14:textId="77777777" w:rsidR="000B35FA" w:rsidRPr="004976A8" w:rsidRDefault="000B35FA" w:rsidP="00654281">
            <w:pPr>
              <w:spacing w:before="120" w:after="120"/>
              <w:jc w:val="both"/>
              <w:rPr>
                <w:rFonts w:ascii="Calibri" w:eastAsia="Times New Roman" w:hAnsi="Calibri" w:cs="Calibri"/>
                <w:sz w:val="21"/>
                <w:szCs w:val="21"/>
              </w:rPr>
            </w:pPr>
          </w:p>
        </w:tc>
        <w:tc>
          <w:tcPr>
            <w:tcW w:w="3261" w:type="dxa"/>
          </w:tcPr>
          <w:p w14:paraId="0510BA71" w14:textId="77777777" w:rsidR="000B35FA" w:rsidRPr="004976A8" w:rsidRDefault="000B35FA" w:rsidP="00654281">
            <w:pPr>
              <w:spacing w:before="120" w:after="120"/>
              <w:jc w:val="both"/>
              <w:rPr>
                <w:rFonts w:ascii="Calibri" w:eastAsia="Times New Roman" w:hAnsi="Calibri" w:cs="Calibri"/>
                <w:sz w:val="21"/>
                <w:szCs w:val="21"/>
              </w:rPr>
            </w:pPr>
          </w:p>
        </w:tc>
      </w:tr>
      <w:tr w:rsidR="000B35FA" w:rsidRPr="004976A8" w14:paraId="4D02666C" w14:textId="77777777" w:rsidTr="00654281">
        <w:trPr>
          <w:trHeight w:val="300"/>
        </w:trPr>
        <w:tc>
          <w:tcPr>
            <w:tcW w:w="2830" w:type="dxa"/>
            <w:shd w:val="clear" w:color="auto" w:fill="F2F2F2" w:themeFill="background1" w:themeFillShade="F2"/>
          </w:tcPr>
          <w:p w14:paraId="74A9ED9C" w14:textId="77777777" w:rsidR="000B35FA" w:rsidRPr="00895C76" w:rsidRDefault="000B35FA" w:rsidP="00654281">
            <w:pPr>
              <w:spacing w:before="120" w:after="120"/>
              <w:rPr>
                <w:rFonts w:ascii="Calibri" w:eastAsia="Times New Roman" w:hAnsi="Calibri" w:cs="Calibri"/>
                <w:b/>
                <w:bCs/>
                <w:sz w:val="21"/>
                <w:szCs w:val="21"/>
              </w:rPr>
            </w:pPr>
            <w:r w:rsidRPr="00895C76">
              <w:rPr>
                <w:rFonts w:ascii="Calibri" w:eastAsia="Times New Roman" w:hAnsi="Calibri" w:cs="Calibri"/>
                <w:b/>
                <w:bCs/>
                <w:sz w:val="21"/>
                <w:szCs w:val="21"/>
              </w:rPr>
              <w:t>SPMRs</w:t>
            </w:r>
          </w:p>
        </w:tc>
        <w:tc>
          <w:tcPr>
            <w:tcW w:w="3402" w:type="dxa"/>
          </w:tcPr>
          <w:p w14:paraId="360D6366" w14:textId="77777777" w:rsidR="000B35FA" w:rsidRPr="004976A8" w:rsidRDefault="000B35FA" w:rsidP="00654281">
            <w:pPr>
              <w:spacing w:before="120" w:after="120"/>
              <w:jc w:val="both"/>
              <w:rPr>
                <w:rFonts w:ascii="Calibri" w:eastAsia="Times New Roman" w:hAnsi="Calibri" w:cs="Calibri"/>
                <w:sz w:val="21"/>
                <w:szCs w:val="21"/>
              </w:rPr>
            </w:pPr>
          </w:p>
        </w:tc>
        <w:tc>
          <w:tcPr>
            <w:tcW w:w="3261" w:type="dxa"/>
          </w:tcPr>
          <w:p w14:paraId="3AAAFEEC" w14:textId="77777777" w:rsidR="000B35FA" w:rsidRPr="004976A8" w:rsidRDefault="000B35FA" w:rsidP="00654281">
            <w:pPr>
              <w:spacing w:before="120" w:after="120"/>
              <w:jc w:val="both"/>
              <w:rPr>
                <w:rFonts w:ascii="Calibri" w:eastAsia="Times New Roman" w:hAnsi="Calibri" w:cs="Calibri"/>
                <w:sz w:val="21"/>
                <w:szCs w:val="21"/>
              </w:rPr>
            </w:pPr>
          </w:p>
        </w:tc>
      </w:tr>
      <w:tr w:rsidR="000B35FA" w:rsidRPr="004976A8" w14:paraId="439F03B1" w14:textId="77777777" w:rsidTr="00654281">
        <w:trPr>
          <w:trHeight w:val="300"/>
        </w:trPr>
        <w:tc>
          <w:tcPr>
            <w:tcW w:w="2830" w:type="dxa"/>
            <w:shd w:val="clear" w:color="auto" w:fill="F2F2F2" w:themeFill="background1" w:themeFillShade="F2"/>
          </w:tcPr>
          <w:p w14:paraId="70200A09" w14:textId="77777777" w:rsidR="000B35FA" w:rsidRPr="00895C76" w:rsidRDefault="000B35FA" w:rsidP="00654281">
            <w:pPr>
              <w:spacing w:before="120" w:after="120"/>
              <w:rPr>
                <w:rFonts w:ascii="Calibri" w:eastAsia="Times New Roman" w:hAnsi="Calibri" w:cs="Calibri"/>
                <w:b/>
                <w:bCs/>
                <w:sz w:val="21"/>
                <w:szCs w:val="21"/>
              </w:rPr>
            </w:pPr>
            <w:r w:rsidRPr="00895C76">
              <w:rPr>
                <w:rFonts w:ascii="Calibri" w:eastAsia="Times New Roman" w:hAnsi="Calibri" w:cs="Calibri"/>
                <w:b/>
                <w:bCs/>
                <w:sz w:val="21"/>
                <w:szCs w:val="21"/>
              </w:rPr>
              <w:t>SPCRs</w:t>
            </w:r>
          </w:p>
        </w:tc>
        <w:tc>
          <w:tcPr>
            <w:tcW w:w="3402" w:type="dxa"/>
          </w:tcPr>
          <w:p w14:paraId="182DDC14" w14:textId="77777777" w:rsidR="000B35FA" w:rsidRPr="004976A8" w:rsidRDefault="000B35FA" w:rsidP="00654281">
            <w:pPr>
              <w:spacing w:before="120" w:after="120"/>
              <w:jc w:val="both"/>
              <w:rPr>
                <w:rFonts w:ascii="Calibri" w:eastAsia="Times New Roman" w:hAnsi="Calibri" w:cs="Calibri"/>
                <w:sz w:val="21"/>
                <w:szCs w:val="21"/>
              </w:rPr>
            </w:pPr>
          </w:p>
        </w:tc>
        <w:tc>
          <w:tcPr>
            <w:tcW w:w="3261" w:type="dxa"/>
          </w:tcPr>
          <w:p w14:paraId="3260B8D1" w14:textId="77777777" w:rsidR="000B35FA" w:rsidRPr="004976A8" w:rsidRDefault="000B35FA" w:rsidP="00654281">
            <w:pPr>
              <w:spacing w:before="120" w:after="120"/>
              <w:jc w:val="both"/>
              <w:rPr>
                <w:rFonts w:ascii="Calibri" w:eastAsia="Times New Roman" w:hAnsi="Calibri" w:cs="Calibri"/>
                <w:sz w:val="21"/>
                <w:szCs w:val="21"/>
              </w:rPr>
            </w:pPr>
          </w:p>
        </w:tc>
      </w:tr>
      <w:tr w:rsidR="000B35FA" w:rsidRPr="004976A8" w14:paraId="03896659" w14:textId="77777777" w:rsidTr="00654281">
        <w:trPr>
          <w:trHeight w:val="300"/>
        </w:trPr>
        <w:tc>
          <w:tcPr>
            <w:tcW w:w="2830" w:type="dxa"/>
            <w:shd w:val="clear" w:color="auto" w:fill="F2F2F2" w:themeFill="background1" w:themeFillShade="F2"/>
          </w:tcPr>
          <w:p w14:paraId="465D6801" w14:textId="77777777" w:rsidR="000B35FA" w:rsidRPr="00895C76" w:rsidRDefault="000B35FA" w:rsidP="00654281">
            <w:pPr>
              <w:spacing w:before="120" w:after="120"/>
              <w:rPr>
                <w:rFonts w:ascii="Calibri" w:eastAsia="Times New Roman" w:hAnsi="Calibri" w:cs="Calibri"/>
                <w:b/>
                <w:bCs/>
                <w:sz w:val="21"/>
                <w:szCs w:val="21"/>
              </w:rPr>
            </w:pPr>
            <w:r w:rsidRPr="00895C76">
              <w:rPr>
                <w:rFonts w:ascii="Calibri" w:eastAsia="Times New Roman" w:hAnsi="Calibri" w:cs="Calibri"/>
                <w:b/>
                <w:bCs/>
                <w:sz w:val="21"/>
                <w:szCs w:val="21"/>
              </w:rPr>
              <w:t xml:space="preserve">ESMP performance audits, </w:t>
            </w:r>
          </w:p>
        </w:tc>
        <w:tc>
          <w:tcPr>
            <w:tcW w:w="3402" w:type="dxa"/>
          </w:tcPr>
          <w:p w14:paraId="086BCBE1" w14:textId="77777777" w:rsidR="000B35FA" w:rsidRPr="004976A8" w:rsidRDefault="000B35FA" w:rsidP="00654281">
            <w:pPr>
              <w:spacing w:before="120" w:after="120"/>
              <w:jc w:val="both"/>
              <w:rPr>
                <w:rFonts w:ascii="Calibri" w:eastAsia="Times New Roman" w:hAnsi="Calibri" w:cs="Calibri"/>
                <w:sz w:val="21"/>
                <w:szCs w:val="21"/>
              </w:rPr>
            </w:pPr>
          </w:p>
        </w:tc>
        <w:tc>
          <w:tcPr>
            <w:tcW w:w="3261" w:type="dxa"/>
          </w:tcPr>
          <w:p w14:paraId="2A791E3A" w14:textId="77777777" w:rsidR="000B35FA" w:rsidRPr="004976A8" w:rsidRDefault="000B35FA" w:rsidP="00654281">
            <w:pPr>
              <w:spacing w:before="120" w:after="120"/>
              <w:jc w:val="both"/>
              <w:rPr>
                <w:rFonts w:ascii="Calibri" w:eastAsia="Times New Roman" w:hAnsi="Calibri" w:cs="Calibri"/>
                <w:sz w:val="21"/>
                <w:szCs w:val="21"/>
              </w:rPr>
            </w:pPr>
          </w:p>
        </w:tc>
      </w:tr>
      <w:tr w:rsidR="000B35FA" w:rsidRPr="004976A8" w14:paraId="13009CE5" w14:textId="77777777" w:rsidTr="00654281">
        <w:trPr>
          <w:trHeight w:val="300"/>
        </w:trPr>
        <w:tc>
          <w:tcPr>
            <w:tcW w:w="2830" w:type="dxa"/>
            <w:shd w:val="clear" w:color="auto" w:fill="F2F2F2" w:themeFill="background1" w:themeFillShade="F2"/>
          </w:tcPr>
          <w:p w14:paraId="49281E8D" w14:textId="77777777" w:rsidR="000B35FA" w:rsidRPr="00895C76" w:rsidRDefault="000B35FA" w:rsidP="00654281">
            <w:pPr>
              <w:spacing w:before="120" w:after="120"/>
              <w:rPr>
                <w:rFonts w:ascii="Calibri" w:eastAsia="Times New Roman" w:hAnsi="Calibri" w:cs="Calibri"/>
                <w:b/>
                <w:bCs/>
                <w:sz w:val="21"/>
                <w:szCs w:val="21"/>
              </w:rPr>
            </w:pPr>
            <w:r w:rsidRPr="00895C76">
              <w:rPr>
                <w:rFonts w:ascii="Calibri" w:eastAsia="Times New Roman" w:hAnsi="Calibri" w:cs="Calibri"/>
                <w:b/>
                <w:bCs/>
                <w:sz w:val="21"/>
                <w:szCs w:val="21"/>
              </w:rPr>
              <w:t>OE minutes</w:t>
            </w:r>
          </w:p>
        </w:tc>
        <w:tc>
          <w:tcPr>
            <w:tcW w:w="3402" w:type="dxa"/>
          </w:tcPr>
          <w:p w14:paraId="2328E63C" w14:textId="77777777" w:rsidR="000B35FA" w:rsidRPr="004976A8" w:rsidRDefault="000B35FA" w:rsidP="00654281">
            <w:pPr>
              <w:spacing w:before="120" w:after="120"/>
              <w:jc w:val="both"/>
              <w:rPr>
                <w:rFonts w:ascii="Calibri" w:eastAsia="Times New Roman" w:hAnsi="Calibri" w:cs="Calibri"/>
                <w:sz w:val="21"/>
                <w:szCs w:val="21"/>
              </w:rPr>
            </w:pPr>
          </w:p>
        </w:tc>
        <w:tc>
          <w:tcPr>
            <w:tcW w:w="3261" w:type="dxa"/>
          </w:tcPr>
          <w:p w14:paraId="73154B8F" w14:textId="77777777" w:rsidR="000B35FA" w:rsidRPr="004976A8" w:rsidRDefault="000B35FA" w:rsidP="00654281">
            <w:pPr>
              <w:spacing w:before="120" w:after="120"/>
              <w:jc w:val="both"/>
              <w:rPr>
                <w:rFonts w:ascii="Calibri" w:eastAsia="Times New Roman" w:hAnsi="Calibri" w:cs="Calibri"/>
                <w:sz w:val="21"/>
                <w:szCs w:val="21"/>
              </w:rPr>
            </w:pPr>
          </w:p>
        </w:tc>
      </w:tr>
      <w:tr w:rsidR="000B35FA" w:rsidRPr="004976A8" w14:paraId="322E6DDF" w14:textId="77777777" w:rsidTr="00654281">
        <w:trPr>
          <w:trHeight w:val="300"/>
        </w:trPr>
        <w:tc>
          <w:tcPr>
            <w:tcW w:w="2830" w:type="dxa"/>
            <w:shd w:val="clear" w:color="auto" w:fill="F2F2F2" w:themeFill="background1" w:themeFillShade="F2"/>
          </w:tcPr>
          <w:p w14:paraId="198FBF0E" w14:textId="77777777" w:rsidR="000B35FA" w:rsidRPr="00895C76" w:rsidRDefault="000B35FA" w:rsidP="00654281">
            <w:pPr>
              <w:spacing w:before="120" w:after="120"/>
              <w:rPr>
                <w:rFonts w:ascii="Calibri" w:eastAsia="Times New Roman" w:hAnsi="Calibri" w:cs="Calibri"/>
                <w:b/>
                <w:bCs/>
                <w:sz w:val="21"/>
                <w:szCs w:val="21"/>
              </w:rPr>
            </w:pPr>
            <w:r w:rsidRPr="00895C76">
              <w:rPr>
                <w:rFonts w:ascii="Calibri" w:eastAsia="Times New Roman" w:hAnsi="Calibri" w:cs="Calibri"/>
                <w:b/>
                <w:bCs/>
                <w:sz w:val="21"/>
                <w:szCs w:val="21"/>
              </w:rPr>
              <w:t>Average</w:t>
            </w:r>
          </w:p>
        </w:tc>
        <w:tc>
          <w:tcPr>
            <w:tcW w:w="3402" w:type="dxa"/>
          </w:tcPr>
          <w:p w14:paraId="3AA148F7" w14:textId="77777777" w:rsidR="000B35FA" w:rsidRPr="004976A8" w:rsidRDefault="000B35FA" w:rsidP="00654281">
            <w:pPr>
              <w:spacing w:before="120" w:after="120"/>
              <w:jc w:val="both"/>
              <w:rPr>
                <w:rFonts w:ascii="Calibri" w:eastAsia="Times New Roman" w:hAnsi="Calibri" w:cs="Calibri"/>
                <w:sz w:val="21"/>
                <w:szCs w:val="21"/>
              </w:rPr>
            </w:pPr>
          </w:p>
        </w:tc>
        <w:tc>
          <w:tcPr>
            <w:tcW w:w="3261" w:type="dxa"/>
          </w:tcPr>
          <w:p w14:paraId="5878ED24" w14:textId="77777777" w:rsidR="000B35FA" w:rsidRPr="004976A8" w:rsidRDefault="000B35FA" w:rsidP="00654281">
            <w:pPr>
              <w:spacing w:before="120" w:after="120"/>
              <w:jc w:val="both"/>
              <w:rPr>
                <w:rFonts w:ascii="Calibri" w:eastAsia="Times New Roman" w:hAnsi="Calibri" w:cs="Calibri"/>
                <w:sz w:val="21"/>
                <w:szCs w:val="21"/>
              </w:rPr>
            </w:pPr>
          </w:p>
        </w:tc>
      </w:tr>
    </w:tbl>
    <w:p w14:paraId="3A39DE27" w14:textId="77777777" w:rsidR="000B35FA" w:rsidRPr="004976A8" w:rsidRDefault="000B35FA" w:rsidP="000B35FA">
      <w:pPr>
        <w:spacing w:after="120" w:line="240" w:lineRule="auto"/>
        <w:jc w:val="both"/>
        <w:rPr>
          <w:rFonts w:ascii="Calibri" w:eastAsia="Times New Roman" w:hAnsi="Calibri" w:cs="Calibri"/>
          <w:sz w:val="21"/>
          <w:szCs w:val="21"/>
        </w:rPr>
      </w:pPr>
    </w:p>
    <w:p w14:paraId="590C4559" w14:textId="77777777" w:rsidR="000B35FA" w:rsidRPr="004976A8" w:rsidRDefault="000B35FA" w:rsidP="000B35FA">
      <w:pPr>
        <w:pStyle w:val="Heading3"/>
      </w:pPr>
      <w:r w:rsidRPr="004976A8">
        <w:t>Annotated Criterion</w:t>
      </w:r>
    </w:p>
    <w:p w14:paraId="46CD569A" w14:textId="77777777" w:rsidR="000B35FA" w:rsidRPr="004976A8" w:rsidRDefault="000B35FA" w:rsidP="000B35FA">
      <w:pPr>
        <w:pStyle w:val="Heading4"/>
      </w:pPr>
      <w:r w:rsidRPr="004976A8">
        <w:t>A. Governance &amp; Accessibility of Data (Foundational)</w:t>
      </w:r>
    </w:p>
    <w:p w14:paraId="4E8021AB"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Documentation &amp; Version Control</w:t>
      </w:r>
    </w:p>
    <w:p w14:paraId="24988127"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Are data sources dated, versioned, and accompanied by metadata (who collected, when, instruments/methods used)?</w:t>
      </w:r>
    </w:p>
    <w:p w14:paraId="099F7B74"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Ethics, Consent &amp; Data Protection</w:t>
      </w:r>
    </w:p>
    <w:p w14:paraId="464FD327"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Pr>
          <w:rFonts w:ascii="Calibri" w:eastAsia="Times New Roman" w:hAnsi="Calibri" w:cs="Calibri"/>
          <w:sz w:val="21"/>
          <w:szCs w:val="21"/>
        </w:rPr>
        <w:t>I</w:t>
      </w:r>
      <w:r w:rsidRPr="004976A8">
        <w:rPr>
          <w:rFonts w:ascii="Calibri" w:eastAsia="Times New Roman" w:hAnsi="Calibri" w:cs="Calibri"/>
          <w:sz w:val="21"/>
          <w:szCs w:val="21"/>
        </w:rPr>
        <w:t xml:space="preserve">nformed consent, anonymity procedures, safe data storage.  </w:t>
      </w:r>
    </w:p>
    <w:p w14:paraId="7F6459FA" w14:textId="77777777" w:rsidR="000B35FA" w:rsidRPr="004976A8" w:rsidRDefault="000B35FA" w:rsidP="000B35FA">
      <w:pPr>
        <w:pStyle w:val="Heading4"/>
      </w:pPr>
      <w:r w:rsidRPr="004976A8">
        <w:t>B. Completeness &amp; Relevance to CPCR Objectives</w:t>
      </w:r>
    </w:p>
    <w:p w14:paraId="47DCD1B8"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Alignment with CPF, CPP, Sector Portfolios (EHRD, WSS, BCAD)</w:t>
      </w:r>
    </w:p>
    <w:p w14:paraId="7D664A18"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 xml:space="preserve">Can the data be traced to planned outputs/outcomes and sector allocations in the CPF/CPP and sector portfolios, incl. addenda? </w:t>
      </w:r>
    </w:p>
    <w:p w14:paraId="58357B25"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Relevance to Evaluation Questions (Matrix)</w:t>
      </w:r>
    </w:p>
    <w:p w14:paraId="16C2212C"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 xml:space="preserve">Are data fields directly usable to answer the performance questions on relevance, effectiveness, sustainability, efficiency, implementation performance, and cross-cutting issues? </w:t>
      </w:r>
    </w:p>
    <w:p w14:paraId="307F4996" w14:textId="77777777" w:rsidR="000B35FA" w:rsidRPr="004976A8" w:rsidRDefault="000B35FA" w:rsidP="000B35FA">
      <w:pPr>
        <w:pStyle w:val="Heading4"/>
      </w:pPr>
      <w:r w:rsidRPr="004976A8">
        <w:t>C. Technical Quality (Validity, Reliability, Consistency)</w:t>
      </w:r>
    </w:p>
    <w:p w14:paraId="1E36C69A"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Methodological Soundness</w:t>
      </w:r>
    </w:p>
    <w:p w14:paraId="366DC3E2"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Are collection methods appropriate (sampling frames, instrument design, enumerator training)?</w:t>
      </w:r>
    </w:p>
    <w:p w14:paraId="2C0088F3"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Internal Consistency</w:t>
      </w:r>
    </w:p>
    <w:p w14:paraId="2B928F92"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lastRenderedPageBreak/>
        <w:t>Are figures consistent across reports (e.g., outputs in SPMRs vs SPCRs; beneficiaries in MIS vs APPRs)? Are discrepancies explained in notes/OE/CDB supervision comments?</w:t>
      </w:r>
    </w:p>
    <w:p w14:paraId="309A9DD8" w14:textId="77777777" w:rsidR="000B35FA" w:rsidRPr="004976A8" w:rsidRDefault="000B35FA" w:rsidP="000B35FA">
      <w:pPr>
        <w:pStyle w:val="Heading4"/>
      </w:pPr>
      <w:r w:rsidRPr="004976A8">
        <w:t>D. Timeliness &amp; Update Frequency</w:t>
      </w:r>
    </w:p>
    <w:p w14:paraId="36A63E16"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Recency of Data</w:t>
      </w:r>
    </w:p>
    <w:p w14:paraId="22A8AAEF"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 xml:space="preserve">Are data up to date relative to terminal disbursement date and subproject completion statuses? </w:t>
      </w:r>
    </w:p>
    <w:p w14:paraId="3BB25D9A"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Frequency &amp; Regularity of Reporting</w:t>
      </w:r>
    </w:p>
    <w:p w14:paraId="44BDC16D"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 xml:space="preserve">Are SPMRs and APPRs produced per required cadence; are SPCRs completed promptly post-completion? </w:t>
      </w:r>
    </w:p>
    <w:p w14:paraId="3EB23C54" w14:textId="77777777" w:rsidR="000B35FA" w:rsidRPr="004976A8" w:rsidRDefault="000B35FA" w:rsidP="000B35FA">
      <w:pPr>
        <w:pStyle w:val="Heading4"/>
      </w:pPr>
      <w:r w:rsidRPr="004976A8">
        <w:t>E. Disaggregation &amp; Inclusion</w:t>
      </w:r>
    </w:p>
    <w:p w14:paraId="56C1322A"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Beneficiary Disaggregation</w:t>
      </w:r>
    </w:p>
    <w:p w14:paraId="4CAE5251"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Sex, age (youth), persons with disabilities, and other relevant categories recorded consistently across sources.</w:t>
      </w:r>
    </w:p>
    <w:p w14:paraId="5698DE31"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Gender Analysis &amp; Outcomes</w:t>
      </w:r>
    </w:p>
    <w:p w14:paraId="4190E5CD"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2099379E">
        <w:rPr>
          <w:rFonts w:ascii="Calibri" w:eastAsia="Times New Roman" w:hAnsi="Calibri" w:cs="Calibri"/>
          <w:sz w:val="21"/>
          <w:szCs w:val="21"/>
        </w:rPr>
        <w:t xml:space="preserve">Are gender barriers related to e.g. </w:t>
      </w:r>
      <w:r w:rsidRPr="2099379E">
        <w:rPr>
          <w:rFonts w:ascii="Calibri" w:hAnsi="Calibri" w:cs="Calibri"/>
          <w:sz w:val="21"/>
          <w:szCs w:val="21"/>
        </w:rPr>
        <w:t>access to decision-making, access to economic opportunities, prevention and response to gender-based violence and harassment, social and cultural norms</w:t>
      </w:r>
      <w:r w:rsidRPr="2099379E">
        <w:rPr>
          <w:rFonts w:ascii="Calibri" w:eastAsia="Times New Roman" w:hAnsi="Calibri" w:cs="Calibri"/>
          <w:sz w:val="21"/>
          <w:szCs w:val="21"/>
        </w:rPr>
        <w:t xml:space="preserve">, staffing balance, and gender responsive measures documented and measurable?  </w:t>
      </w:r>
    </w:p>
    <w:p w14:paraId="6ECCC7CE" w14:textId="77777777" w:rsidR="000B35FA" w:rsidRPr="004976A8" w:rsidRDefault="000B35FA" w:rsidP="000B35FA">
      <w:pPr>
        <w:pStyle w:val="Heading4"/>
      </w:pPr>
      <w:r w:rsidRPr="004976A8">
        <w:t>F. Financial Data Quality</w:t>
      </w:r>
    </w:p>
    <w:p w14:paraId="411A1DFA"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Planned vs Actual Financing (CDB &amp; Counterpart)</w:t>
      </w:r>
    </w:p>
    <w:p w14:paraId="21FCC847"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Are planned/actual amounts, variances (“% difference”) clearly documented and reconcilable with MIS/financial statements?</w:t>
      </w:r>
    </w:p>
    <w:p w14:paraId="799C1811"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Disbursement Pace &amp; Link to Outputs/Outcomes</w:t>
      </w:r>
    </w:p>
    <w:p w14:paraId="745440EE"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 xml:space="preserve">Can financial flows be linked to progress/outputs (subproject table + notes on pace/issues)? </w:t>
      </w:r>
    </w:p>
    <w:p w14:paraId="5F4BD4EF"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Procurement Records Integrity</w:t>
      </w:r>
    </w:p>
    <w:p w14:paraId="7B34B301" w14:textId="77777777" w:rsidR="000B35FA" w:rsidRPr="004976A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4976A8">
        <w:rPr>
          <w:rFonts w:ascii="Calibri" w:eastAsia="Times New Roman" w:hAnsi="Calibri" w:cs="Calibri"/>
          <w:sz w:val="21"/>
          <w:szCs w:val="21"/>
        </w:rPr>
        <w:t xml:space="preserve">Are procurement files complete (goods/works/services), compliant, and traceable to IA efficiency assessments? </w:t>
      </w:r>
    </w:p>
    <w:p w14:paraId="2FC439EE" w14:textId="77777777" w:rsidR="000B35FA" w:rsidRPr="004976A8" w:rsidRDefault="000B35FA" w:rsidP="000B35FA">
      <w:pPr>
        <w:pStyle w:val="Heading4"/>
      </w:pPr>
      <w:r w:rsidRPr="004976A8">
        <w:t>G. Portfolio &amp; Performance Narratives</w:t>
      </w:r>
    </w:p>
    <w:p w14:paraId="15EF3003" w14:textId="77777777" w:rsidR="000B35FA" w:rsidRPr="004976A8" w:rsidRDefault="000B35FA" w:rsidP="0094701C">
      <w:pPr>
        <w:numPr>
          <w:ilvl w:val="0"/>
          <w:numId w:val="27"/>
        </w:numPr>
        <w:tabs>
          <w:tab w:val="clear" w:pos="1070"/>
          <w:tab w:val="num" w:pos="928"/>
        </w:tabs>
        <w:spacing w:after="120" w:line="240" w:lineRule="auto"/>
        <w:ind w:left="567" w:hanging="567"/>
        <w:jc w:val="both"/>
        <w:rPr>
          <w:rFonts w:ascii="Calibri" w:eastAsia="Times New Roman" w:hAnsi="Calibri" w:cs="Calibri"/>
          <w:b/>
          <w:sz w:val="21"/>
          <w:szCs w:val="21"/>
        </w:rPr>
      </w:pPr>
      <w:r w:rsidRPr="004976A8">
        <w:rPr>
          <w:rFonts w:ascii="Calibri" w:eastAsia="Times New Roman" w:hAnsi="Calibri" w:cs="Calibri"/>
          <w:b/>
          <w:sz w:val="21"/>
          <w:szCs w:val="21"/>
        </w:rPr>
        <w:t>Lessons Learned &amp; Recommendations</w:t>
      </w:r>
    </w:p>
    <w:p w14:paraId="1411A0AF" w14:textId="77777777" w:rsidR="000B35FA" w:rsidRPr="00BE6508" w:rsidRDefault="000B35FA" w:rsidP="0094701C">
      <w:pPr>
        <w:numPr>
          <w:ilvl w:val="0"/>
          <w:numId w:val="28"/>
        </w:numPr>
        <w:tabs>
          <w:tab w:val="clear" w:pos="720"/>
          <w:tab w:val="num" w:pos="1134"/>
        </w:tabs>
        <w:spacing w:after="120" w:line="240" w:lineRule="auto"/>
        <w:ind w:left="992" w:hanging="357"/>
        <w:jc w:val="both"/>
        <w:rPr>
          <w:rFonts w:ascii="Calibri" w:eastAsia="Times New Roman" w:hAnsi="Calibri" w:cs="Calibri"/>
          <w:sz w:val="21"/>
          <w:szCs w:val="21"/>
        </w:rPr>
      </w:pPr>
      <w:r w:rsidRPr="00BE6508">
        <w:rPr>
          <w:rFonts w:ascii="Calibri" w:eastAsia="Times New Roman" w:hAnsi="Calibri" w:cs="Calibri"/>
          <w:sz w:val="21"/>
          <w:szCs w:val="21"/>
        </w:rPr>
        <w:t>Are lessons and actionable recommendations included?</w:t>
      </w:r>
    </w:p>
    <w:p w14:paraId="2DE3E70C" w14:textId="77777777" w:rsidR="000B35FA" w:rsidRDefault="000B35FA">
      <w:pPr>
        <w:spacing w:after="160" w:line="259" w:lineRule="auto"/>
        <w:rPr>
          <w:rFonts w:ascii="Calibri" w:hAnsi="Calibri" w:cs="Calibri"/>
          <w:b/>
          <w:bCs/>
          <w:sz w:val="28"/>
          <w:szCs w:val="28"/>
        </w:rPr>
      </w:pPr>
      <w:r>
        <w:br w:type="page"/>
      </w:r>
    </w:p>
    <w:p w14:paraId="53882CA0" w14:textId="0547D55F" w:rsidR="009243CD" w:rsidRPr="00C87E71" w:rsidRDefault="000B35FA" w:rsidP="002D30B9">
      <w:pPr>
        <w:pStyle w:val="Heading3"/>
      </w:pPr>
      <w:r>
        <w:lastRenderedPageBreak/>
        <w:t xml:space="preserve">APPENDIX 3: GUIDANCE FOR </w:t>
      </w:r>
      <w:r w:rsidRPr="00C87E71">
        <w:t xml:space="preserve">CPCR BENEFICIARY ASSESSMENT </w:t>
      </w:r>
    </w:p>
    <w:tbl>
      <w:tblPr>
        <w:tblStyle w:val="TableGrid"/>
        <w:tblW w:w="0" w:type="auto"/>
        <w:tblCellMar>
          <w:top w:w="57" w:type="dxa"/>
          <w:bottom w:w="57" w:type="dxa"/>
        </w:tblCellMar>
        <w:tblLook w:val="04A0" w:firstRow="1" w:lastRow="0" w:firstColumn="1" w:lastColumn="0" w:noHBand="0" w:noVBand="1"/>
      </w:tblPr>
      <w:tblGrid>
        <w:gridCol w:w="9016"/>
      </w:tblGrid>
      <w:tr w:rsidR="009243CD" w:rsidRPr="00C87E71" w14:paraId="3499E8A9" w14:textId="77777777" w:rsidTr="006B504C">
        <w:tc>
          <w:tcPr>
            <w:tcW w:w="9016" w:type="dxa"/>
          </w:tcPr>
          <w:p w14:paraId="2A24C613" w14:textId="77777777" w:rsidR="009243CD" w:rsidRPr="00C87E71" w:rsidRDefault="009243CD" w:rsidP="00CE3AE1">
            <w:pPr>
              <w:pStyle w:val="NormalWeb"/>
              <w:spacing w:before="0" w:beforeAutospacing="0" w:after="120" w:afterAutospacing="0"/>
              <w:rPr>
                <w:rFonts w:ascii="Calibri" w:hAnsi="Calibri" w:cs="Calibri"/>
                <w:b/>
                <w:bCs/>
                <w:sz w:val="22"/>
                <w:szCs w:val="22"/>
              </w:rPr>
            </w:pPr>
            <w:r w:rsidRPr="00C87E71">
              <w:rPr>
                <w:rFonts w:ascii="Calibri" w:hAnsi="Calibri" w:cs="Calibri"/>
                <w:b/>
                <w:bCs/>
                <w:sz w:val="22"/>
                <w:szCs w:val="22"/>
              </w:rPr>
              <w:t>Definition:</w:t>
            </w:r>
          </w:p>
          <w:p w14:paraId="5FCF9979" w14:textId="77777777" w:rsidR="009243CD" w:rsidRPr="00C87E71" w:rsidRDefault="009243CD" w:rsidP="00CE3AE1">
            <w:pPr>
              <w:pStyle w:val="paragraph"/>
              <w:spacing w:before="0" w:beforeAutospacing="0" w:after="120" w:afterAutospacing="0"/>
              <w:textAlignment w:val="baseline"/>
              <w:rPr>
                <w:rFonts w:ascii="Calibri" w:hAnsi="Calibri" w:cs="Calibri"/>
                <w:sz w:val="22"/>
                <w:szCs w:val="22"/>
              </w:rPr>
            </w:pPr>
            <w:r w:rsidRPr="00C87E71">
              <w:rPr>
                <w:rFonts w:ascii="Calibri" w:hAnsi="Calibri" w:cs="Calibri"/>
                <w:sz w:val="22"/>
                <w:szCs w:val="22"/>
              </w:rPr>
              <w:t xml:space="preserve">A </w:t>
            </w:r>
            <w:r w:rsidRPr="00C87E71">
              <w:rPr>
                <w:rStyle w:val="Strong"/>
                <w:rFonts w:ascii="Calibri" w:eastAsiaTheme="majorEastAsia" w:hAnsi="Calibri" w:cs="Calibri"/>
                <w:sz w:val="22"/>
                <w:szCs w:val="22"/>
              </w:rPr>
              <w:t>beneficiary assessment (BA)</w:t>
            </w:r>
            <w:r w:rsidRPr="00C87E71">
              <w:rPr>
                <w:rFonts w:ascii="Calibri" w:hAnsi="Calibri" w:cs="Calibri"/>
                <w:sz w:val="22"/>
                <w:szCs w:val="22"/>
              </w:rPr>
              <w:t xml:space="preserve"> is a qualitative evaluation method used in development and humanitarian programs to understand how intended recipients </w:t>
            </w:r>
            <w:r w:rsidRPr="00C87E71">
              <w:rPr>
                <w:rStyle w:val="Emphasis"/>
                <w:rFonts w:ascii="Calibri" w:eastAsiaTheme="majorEastAsia" w:hAnsi="Calibri" w:cs="Calibri"/>
                <w:sz w:val="22"/>
                <w:szCs w:val="22"/>
              </w:rPr>
              <w:t>perceive</w:t>
            </w:r>
            <w:r w:rsidRPr="00C87E71">
              <w:rPr>
                <w:rFonts w:ascii="Calibri" w:hAnsi="Calibri" w:cs="Calibri"/>
                <w:sz w:val="22"/>
                <w:szCs w:val="22"/>
              </w:rPr>
              <w:t xml:space="preserve">, </w:t>
            </w:r>
            <w:r w:rsidRPr="00C87E71">
              <w:rPr>
                <w:rStyle w:val="Emphasis"/>
                <w:rFonts w:ascii="Calibri" w:eastAsiaTheme="majorEastAsia" w:hAnsi="Calibri" w:cs="Calibri"/>
                <w:sz w:val="22"/>
                <w:szCs w:val="22"/>
              </w:rPr>
              <w:t>experience</w:t>
            </w:r>
            <w:r w:rsidRPr="00C87E71">
              <w:rPr>
                <w:rFonts w:ascii="Calibri" w:hAnsi="Calibri" w:cs="Calibri"/>
                <w:sz w:val="22"/>
                <w:szCs w:val="22"/>
              </w:rPr>
              <w:t xml:space="preserve">, and </w:t>
            </w:r>
            <w:r w:rsidRPr="00C87E71">
              <w:rPr>
                <w:rStyle w:val="Emphasis"/>
                <w:rFonts w:ascii="Calibri" w:eastAsiaTheme="majorEastAsia" w:hAnsi="Calibri" w:cs="Calibri"/>
                <w:sz w:val="22"/>
                <w:szCs w:val="22"/>
              </w:rPr>
              <w:t>are affected by</w:t>
            </w:r>
            <w:r w:rsidRPr="00C87E71">
              <w:rPr>
                <w:rFonts w:ascii="Calibri" w:hAnsi="Calibri" w:cs="Calibri"/>
                <w:sz w:val="22"/>
                <w:szCs w:val="22"/>
              </w:rPr>
              <w:t xml:space="preserve"> a project or service. It helps ensure programs are relevant, effective, and aligned with community needs.</w:t>
            </w:r>
          </w:p>
          <w:p w14:paraId="3A3F973E" w14:textId="77777777" w:rsidR="009243CD" w:rsidRPr="00010A56" w:rsidRDefault="009243CD" w:rsidP="00010A56">
            <w:pPr>
              <w:pStyle w:val="paragraph"/>
              <w:spacing w:before="0" w:beforeAutospacing="0" w:after="120" w:afterAutospacing="0"/>
              <w:textAlignment w:val="baseline"/>
              <w:rPr>
                <w:rStyle w:val="normaltextrun"/>
                <w:rFonts w:ascii="Calibri" w:hAnsi="Calibri" w:cs="Calibri"/>
                <w:i/>
                <w:iCs/>
                <w:sz w:val="22"/>
                <w:szCs w:val="22"/>
              </w:rPr>
            </w:pPr>
            <w:r w:rsidRPr="00C87E71">
              <w:rPr>
                <w:rStyle w:val="Strong"/>
                <w:rFonts w:ascii="Calibri" w:eastAsiaTheme="majorEastAsia" w:hAnsi="Calibri" w:cs="Calibri"/>
                <w:sz w:val="22"/>
                <w:szCs w:val="22"/>
              </w:rPr>
              <w:t>Citizen scorecards</w:t>
            </w:r>
            <w:r w:rsidRPr="00C87E71">
              <w:rPr>
                <w:rFonts w:ascii="Calibri" w:hAnsi="Calibri" w:cs="Calibri"/>
                <w:sz w:val="22"/>
                <w:szCs w:val="22"/>
              </w:rPr>
              <w:t xml:space="preserve"> are a participatory, qualitative evaluation method used to assess public services from the perspective of citizens or service users. They generate a numerical rating based on community feedback or satisfaction surveys, with emphasis on </w:t>
            </w:r>
            <w:r w:rsidRPr="00C87E71">
              <w:rPr>
                <w:rStyle w:val="Emphasis"/>
                <w:rFonts w:ascii="Calibri" w:eastAsiaTheme="majorEastAsia" w:hAnsi="Calibri" w:cs="Calibri"/>
                <w:sz w:val="22"/>
                <w:szCs w:val="22"/>
              </w:rPr>
              <w:t>collective discussion</w:t>
            </w:r>
            <w:r w:rsidRPr="00C87E71">
              <w:rPr>
                <w:rFonts w:ascii="Calibri" w:hAnsi="Calibri" w:cs="Calibri"/>
                <w:sz w:val="22"/>
                <w:szCs w:val="22"/>
              </w:rPr>
              <w:t xml:space="preserve"> and </w:t>
            </w:r>
            <w:r w:rsidRPr="00C87E71">
              <w:rPr>
                <w:rStyle w:val="Emphasis"/>
                <w:rFonts w:ascii="Calibri" w:eastAsiaTheme="majorEastAsia" w:hAnsi="Calibri" w:cs="Calibri"/>
                <w:sz w:val="22"/>
                <w:szCs w:val="22"/>
              </w:rPr>
              <w:t>qualitative insights</w:t>
            </w:r>
            <w:r w:rsidRPr="00C87E71">
              <w:rPr>
                <w:rStyle w:val="Emphasis"/>
                <w:rFonts w:ascii="Calibri" w:eastAsiaTheme="minorEastAsia" w:hAnsi="Calibri" w:cs="Calibri"/>
                <w:sz w:val="22"/>
                <w:szCs w:val="22"/>
              </w:rPr>
              <w:t>.</w:t>
            </w:r>
          </w:p>
        </w:tc>
      </w:tr>
      <w:tr w:rsidR="009243CD" w:rsidRPr="00C87E71" w14:paraId="6C5232D5" w14:textId="77777777" w:rsidTr="006B504C">
        <w:tc>
          <w:tcPr>
            <w:tcW w:w="9016" w:type="dxa"/>
            <w:shd w:val="clear" w:color="auto" w:fill="FFFFFF" w:themeFill="background1"/>
          </w:tcPr>
          <w:p w14:paraId="0F7F6BA5" w14:textId="77777777" w:rsidR="009243CD" w:rsidRPr="00C87E71" w:rsidRDefault="009243CD" w:rsidP="001C1FE0">
            <w:pPr>
              <w:rPr>
                <w:rFonts w:ascii="Calibri" w:eastAsia="Times New Roman" w:hAnsi="Calibri" w:cs="Calibri"/>
                <w:szCs w:val="22"/>
                <w:lang w:eastAsia="en-GB"/>
              </w:rPr>
            </w:pPr>
            <w:r w:rsidRPr="00C87E71">
              <w:rPr>
                <w:rFonts w:ascii="Calibri" w:eastAsia="Times New Roman" w:hAnsi="Calibri" w:cs="Calibri"/>
                <w:b/>
                <w:bCs/>
                <w:kern w:val="36"/>
                <w:szCs w:val="22"/>
                <w:lang w:eastAsia="en-GB"/>
              </w:rPr>
              <w:t>Principles of a Good Beneficiary Assessment</w:t>
            </w:r>
          </w:p>
          <w:p w14:paraId="26516106" w14:textId="77777777" w:rsidR="009243CD" w:rsidRPr="00C87E71" w:rsidRDefault="009243CD" w:rsidP="0094701C">
            <w:pPr>
              <w:numPr>
                <w:ilvl w:val="0"/>
                <w:numId w:val="21"/>
              </w:numPr>
              <w:spacing w:before="100" w:beforeAutospacing="1" w:after="100" w:afterAutospacing="1" w:line="240" w:lineRule="auto"/>
              <w:rPr>
                <w:rFonts w:ascii="Calibri" w:eastAsia="Times New Roman" w:hAnsi="Calibri" w:cs="Calibri"/>
                <w:szCs w:val="22"/>
                <w:lang w:eastAsia="en-GB"/>
              </w:rPr>
            </w:pPr>
            <w:r w:rsidRPr="00C87E71">
              <w:rPr>
                <w:rFonts w:ascii="Calibri" w:eastAsia="Times New Roman" w:hAnsi="Calibri" w:cs="Calibri"/>
                <w:szCs w:val="22"/>
                <w:lang w:eastAsia="en-GB"/>
              </w:rPr>
              <w:t>Beneficiary-focused – focus on lived experience</w:t>
            </w:r>
          </w:p>
          <w:p w14:paraId="1B03F2FB" w14:textId="77777777" w:rsidR="009243CD" w:rsidRPr="00C87E71" w:rsidRDefault="009243CD" w:rsidP="0094701C">
            <w:pPr>
              <w:numPr>
                <w:ilvl w:val="0"/>
                <w:numId w:val="21"/>
              </w:numPr>
              <w:spacing w:before="100" w:beforeAutospacing="1" w:after="100" w:afterAutospacing="1" w:line="240" w:lineRule="auto"/>
              <w:rPr>
                <w:rFonts w:ascii="Calibri" w:eastAsia="Times New Roman" w:hAnsi="Calibri" w:cs="Calibri"/>
                <w:szCs w:val="22"/>
                <w:lang w:eastAsia="en-GB"/>
              </w:rPr>
            </w:pPr>
            <w:r w:rsidRPr="00C87E71">
              <w:rPr>
                <w:rFonts w:ascii="Calibri" w:eastAsia="Times New Roman" w:hAnsi="Calibri" w:cs="Calibri"/>
                <w:szCs w:val="22"/>
                <w:lang w:eastAsia="en-GB"/>
              </w:rPr>
              <w:t>Participatory – community led</w:t>
            </w:r>
          </w:p>
          <w:p w14:paraId="018D4BD2" w14:textId="77777777" w:rsidR="009243CD" w:rsidRPr="00C87E71" w:rsidRDefault="009243CD" w:rsidP="0094701C">
            <w:pPr>
              <w:numPr>
                <w:ilvl w:val="0"/>
                <w:numId w:val="21"/>
              </w:numPr>
              <w:spacing w:before="100" w:beforeAutospacing="1" w:after="100" w:afterAutospacing="1" w:line="240" w:lineRule="auto"/>
              <w:rPr>
                <w:rFonts w:ascii="Calibri" w:eastAsia="Times New Roman" w:hAnsi="Calibri" w:cs="Calibri"/>
                <w:szCs w:val="22"/>
                <w:lang w:eastAsia="en-GB"/>
              </w:rPr>
            </w:pPr>
            <w:r w:rsidRPr="00C87E71">
              <w:rPr>
                <w:rFonts w:ascii="Calibri" w:eastAsia="Times New Roman" w:hAnsi="Calibri" w:cs="Calibri"/>
                <w:szCs w:val="22"/>
                <w:lang w:eastAsia="en-GB"/>
              </w:rPr>
              <w:t>Ethical - protect confidentiality and dignity</w:t>
            </w:r>
          </w:p>
          <w:p w14:paraId="24A27974" w14:textId="77777777" w:rsidR="009243CD" w:rsidRPr="00C87E71" w:rsidRDefault="009243CD" w:rsidP="0094701C">
            <w:pPr>
              <w:numPr>
                <w:ilvl w:val="0"/>
                <w:numId w:val="21"/>
              </w:numPr>
              <w:spacing w:before="100" w:beforeAutospacing="1" w:after="100" w:afterAutospacing="1" w:line="240" w:lineRule="auto"/>
              <w:rPr>
                <w:rFonts w:ascii="Calibri" w:eastAsia="Times New Roman" w:hAnsi="Calibri" w:cs="Calibri"/>
                <w:szCs w:val="22"/>
                <w:lang w:eastAsia="en-GB"/>
              </w:rPr>
            </w:pPr>
            <w:r w:rsidRPr="00C87E71">
              <w:rPr>
                <w:rFonts w:ascii="Calibri" w:eastAsia="Times New Roman" w:hAnsi="Calibri" w:cs="Calibri"/>
                <w:szCs w:val="22"/>
                <w:lang w:eastAsia="en-GB"/>
              </w:rPr>
              <w:t>Inclusive - ensure marginalized groups are heard</w:t>
            </w:r>
          </w:p>
          <w:p w14:paraId="081A1988" w14:textId="77777777" w:rsidR="009243CD" w:rsidRPr="00726BE1" w:rsidRDefault="009243CD" w:rsidP="0094701C">
            <w:pPr>
              <w:numPr>
                <w:ilvl w:val="0"/>
                <w:numId w:val="21"/>
              </w:numPr>
              <w:spacing w:before="100" w:beforeAutospacing="1" w:after="100" w:afterAutospacing="1" w:line="240" w:lineRule="auto"/>
              <w:rPr>
                <w:rStyle w:val="normaltextrun"/>
                <w:rFonts w:ascii="Calibri" w:eastAsia="Times New Roman" w:hAnsi="Calibri" w:cs="Calibri"/>
                <w:szCs w:val="22"/>
                <w:lang w:eastAsia="en-GB"/>
              </w:rPr>
            </w:pPr>
            <w:r w:rsidRPr="00C87E71">
              <w:rPr>
                <w:rFonts w:ascii="Calibri" w:eastAsia="Times New Roman" w:hAnsi="Calibri" w:cs="Calibri"/>
                <w:szCs w:val="22"/>
                <w:lang w:eastAsia="en-GB"/>
              </w:rPr>
              <w:t>Action-oriented - findings must inform decisions</w:t>
            </w:r>
          </w:p>
        </w:tc>
      </w:tr>
      <w:tr w:rsidR="009243CD" w:rsidRPr="00C87E71" w14:paraId="0260B490" w14:textId="77777777" w:rsidTr="006B504C">
        <w:tc>
          <w:tcPr>
            <w:tcW w:w="9016" w:type="dxa"/>
            <w:shd w:val="clear" w:color="auto" w:fill="FFFFFF" w:themeFill="background1"/>
          </w:tcPr>
          <w:p w14:paraId="28751552" w14:textId="77777777" w:rsidR="009243CD" w:rsidRPr="00C87E71" w:rsidRDefault="009243CD" w:rsidP="00451755">
            <w:pPr>
              <w:spacing w:after="120"/>
              <w:rPr>
                <w:rFonts w:ascii="Calibri" w:eastAsia="Times New Roman" w:hAnsi="Calibri" w:cs="Calibri"/>
                <w:b/>
                <w:bCs/>
                <w:kern w:val="36"/>
                <w:szCs w:val="22"/>
                <w:lang w:eastAsia="en-GB"/>
              </w:rPr>
            </w:pPr>
            <w:r w:rsidRPr="00C87E71">
              <w:rPr>
                <w:rFonts w:ascii="Calibri" w:eastAsia="Times New Roman" w:hAnsi="Calibri" w:cs="Calibri"/>
                <w:b/>
                <w:bCs/>
                <w:kern w:val="36"/>
                <w:szCs w:val="22"/>
                <w:lang w:eastAsia="en-GB"/>
              </w:rPr>
              <w:t>Method for Citizen Scorecard methodology</w:t>
            </w:r>
          </w:p>
          <w:p w14:paraId="2EBFB74B" w14:textId="77777777" w:rsidR="009243CD" w:rsidRPr="00C87E71" w:rsidRDefault="009243CD" w:rsidP="00451755">
            <w:pPr>
              <w:spacing w:after="120"/>
              <w:rPr>
                <w:rFonts w:ascii="Calibri" w:hAnsi="Calibri" w:cs="Calibri"/>
                <w:szCs w:val="22"/>
              </w:rPr>
            </w:pPr>
            <w:r w:rsidRPr="00C87E71">
              <w:rPr>
                <w:rFonts w:ascii="Calibri" w:eastAsia="Times New Roman" w:hAnsi="Calibri" w:cs="Calibri"/>
                <w:kern w:val="36"/>
                <w:szCs w:val="22"/>
                <w:lang w:eastAsia="en-GB"/>
              </w:rPr>
              <w:t xml:space="preserve">Convene FGDs or workshop. </w:t>
            </w:r>
            <w:r w:rsidRPr="00C87E71">
              <w:rPr>
                <w:rFonts w:ascii="Calibri" w:hAnsi="Calibri" w:cs="Calibri"/>
                <w:szCs w:val="22"/>
              </w:rPr>
              <w:t>Invite participants to:</w:t>
            </w:r>
          </w:p>
          <w:p w14:paraId="0BE77D2F" w14:textId="77777777" w:rsidR="009243CD" w:rsidRPr="00C87E71" w:rsidRDefault="009243CD" w:rsidP="0094701C">
            <w:pPr>
              <w:pStyle w:val="NormalWeb"/>
              <w:numPr>
                <w:ilvl w:val="0"/>
                <w:numId w:val="22"/>
              </w:numPr>
              <w:spacing w:before="0" w:beforeAutospacing="0" w:after="120" w:afterAutospacing="0"/>
              <w:rPr>
                <w:rFonts w:ascii="Calibri" w:hAnsi="Calibri" w:cs="Calibri"/>
                <w:sz w:val="22"/>
                <w:szCs w:val="22"/>
              </w:rPr>
            </w:pPr>
            <w:r w:rsidRPr="00C87E71">
              <w:rPr>
                <w:rFonts w:ascii="Calibri" w:hAnsi="Calibri" w:cs="Calibri"/>
                <w:sz w:val="22"/>
                <w:szCs w:val="22"/>
              </w:rPr>
              <w:t>Allocate a score using the rating scales (e.g., 1–5, Poor to Excellent).</w:t>
            </w:r>
          </w:p>
          <w:p w14:paraId="4ABA2BBF" w14:textId="77777777" w:rsidR="009243CD" w:rsidRPr="00C87E71" w:rsidRDefault="009243CD" w:rsidP="0094701C">
            <w:pPr>
              <w:pStyle w:val="NormalWeb"/>
              <w:numPr>
                <w:ilvl w:val="0"/>
                <w:numId w:val="22"/>
              </w:numPr>
              <w:spacing w:before="0" w:beforeAutospacing="0" w:after="120" w:afterAutospacing="0"/>
              <w:rPr>
                <w:rFonts w:ascii="Calibri" w:hAnsi="Calibri" w:cs="Calibri"/>
                <w:sz w:val="22"/>
                <w:szCs w:val="22"/>
              </w:rPr>
            </w:pPr>
            <w:r w:rsidRPr="00C87E71">
              <w:rPr>
                <w:rFonts w:ascii="Calibri" w:hAnsi="Calibri" w:cs="Calibri"/>
                <w:sz w:val="22"/>
                <w:szCs w:val="22"/>
              </w:rPr>
              <w:t>Discuss their reasons for each score</w:t>
            </w:r>
          </w:p>
          <w:p w14:paraId="632D16A7" w14:textId="77777777" w:rsidR="009243CD" w:rsidRPr="00C87E71" w:rsidRDefault="009243CD" w:rsidP="00451755">
            <w:pPr>
              <w:pStyle w:val="NormalWeb"/>
              <w:spacing w:before="0" w:beforeAutospacing="0" w:after="120" w:afterAutospacing="0"/>
              <w:rPr>
                <w:rFonts w:ascii="Calibri" w:hAnsi="Calibri" w:cs="Calibri"/>
                <w:sz w:val="22"/>
                <w:szCs w:val="22"/>
              </w:rPr>
            </w:pPr>
            <w:r w:rsidRPr="00C87E71">
              <w:rPr>
                <w:rFonts w:ascii="Calibri" w:hAnsi="Calibri" w:cs="Calibri"/>
                <w:sz w:val="22"/>
                <w:szCs w:val="22"/>
              </w:rPr>
              <w:t>The final output combines:</w:t>
            </w:r>
          </w:p>
          <w:p w14:paraId="53CADD75" w14:textId="77777777" w:rsidR="009243CD" w:rsidRPr="00C87E71" w:rsidRDefault="009243CD" w:rsidP="0094701C">
            <w:pPr>
              <w:pStyle w:val="NormalWeb"/>
              <w:numPr>
                <w:ilvl w:val="0"/>
                <w:numId w:val="23"/>
              </w:numPr>
              <w:spacing w:before="0" w:beforeAutospacing="0" w:after="120" w:afterAutospacing="0"/>
              <w:rPr>
                <w:rFonts w:ascii="Calibri" w:hAnsi="Calibri" w:cs="Calibri"/>
                <w:sz w:val="22"/>
                <w:szCs w:val="22"/>
              </w:rPr>
            </w:pPr>
            <w:r w:rsidRPr="00C87E71">
              <w:rPr>
                <w:rFonts w:ascii="Calibri" w:hAnsi="Calibri" w:cs="Calibri"/>
                <w:sz w:val="22"/>
                <w:szCs w:val="22"/>
              </w:rPr>
              <w:t>Numerical scores</w:t>
            </w:r>
          </w:p>
          <w:p w14:paraId="289EB4B6" w14:textId="77777777" w:rsidR="009243CD" w:rsidRPr="00C87E71" w:rsidRDefault="009243CD" w:rsidP="0094701C">
            <w:pPr>
              <w:pStyle w:val="NormalWeb"/>
              <w:numPr>
                <w:ilvl w:val="0"/>
                <w:numId w:val="23"/>
              </w:numPr>
              <w:spacing w:before="0" w:beforeAutospacing="0" w:after="120" w:afterAutospacing="0"/>
              <w:rPr>
                <w:rFonts w:ascii="Calibri" w:hAnsi="Calibri" w:cs="Calibri"/>
                <w:sz w:val="22"/>
                <w:szCs w:val="22"/>
              </w:rPr>
            </w:pPr>
            <w:r w:rsidRPr="00C87E71">
              <w:rPr>
                <w:rFonts w:ascii="Calibri" w:hAnsi="Calibri" w:cs="Calibri"/>
                <w:sz w:val="22"/>
                <w:szCs w:val="22"/>
              </w:rPr>
              <w:t>Participant quotes</w:t>
            </w:r>
          </w:p>
          <w:p w14:paraId="6B877079" w14:textId="77777777" w:rsidR="009243CD" w:rsidRPr="00C87E71" w:rsidRDefault="009243CD" w:rsidP="0094701C">
            <w:pPr>
              <w:pStyle w:val="NormalWeb"/>
              <w:numPr>
                <w:ilvl w:val="0"/>
                <w:numId w:val="23"/>
              </w:numPr>
              <w:spacing w:before="0" w:beforeAutospacing="0" w:after="120" w:afterAutospacing="0"/>
              <w:rPr>
                <w:rFonts w:ascii="Calibri" w:hAnsi="Calibri" w:cs="Calibri"/>
                <w:sz w:val="22"/>
                <w:szCs w:val="22"/>
              </w:rPr>
            </w:pPr>
            <w:r w:rsidRPr="00C87E71">
              <w:rPr>
                <w:rFonts w:ascii="Calibri" w:hAnsi="Calibri" w:cs="Calibri"/>
                <w:sz w:val="22"/>
                <w:szCs w:val="22"/>
              </w:rPr>
              <w:t>Group-level consensus statements</w:t>
            </w:r>
          </w:p>
          <w:p w14:paraId="45F2C14D" w14:textId="77777777" w:rsidR="009243CD" w:rsidRPr="00C87E71" w:rsidRDefault="009243CD" w:rsidP="00451755">
            <w:pPr>
              <w:pStyle w:val="NormalWeb"/>
              <w:spacing w:before="0" w:beforeAutospacing="0" w:after="120" w:afterAutospacing="0"/>
              <w:rPr>
                <w:rFonts w:ascii="Calibri" w:hAnsi="Calibri" w:cs="Calibri"/>
                <w:sz w:val="22"/>
                <w:szCs w:val="22"/>
              </w:rPr>
            </w:pPr>
            <w:r w:rsidRPr="00C87E71">
              <w:rPr>
                <w:rStyle w:val="Strong"/>
                <w:rFonts w:ascii="Calibri" w:eastAsiaTheme="majorEastAsia" w:hAnsi="Calibri" w:cs="Calibri"/>
                <w:sz w:val="22"/>
                <w:szCs w:val="22"/>
              </w:rPr>
              <w:t>A key target for a successful exercise is to bring meaning to the scores generated - the narrative explanation is the qualitative heart</w:t>
            </w:r>
            <w:r w:rsidRPr="00C87E71">
              <w:rPr>
                <w:rFonts w:ascii="Calibri" w:hAnsi="Calibri" w:cs="Calibri"/>
                <w:sz w:val="22"/>
                <w:szCs w:val="22"/>
              </w:rPr>
              <w:t xml:space="preserve"> of the exercise.</w:t>
            </w:r>
          </w:p>
          <w:p w14:paraId="0CEE7DD1" w14:textId="77777777" w:rsidR="009243CD" w:rsidRPr="00C87E71" w:rsidRDefault="009243CD" w:rsidP="00105980">
            <w:pPr>
              <w:spacing w:after="120"/>
              <w:rPr>
                <w:rFonts w:ascii="Calibri" w:eastAsia="Times New Roman" w:hAnsi="Calibri" w:cs="Calibri"/>
                <w:szCs w:val="22"/>
                <w:lang w:eastAsia="en-GB"/>
              </w:rPr>
            </w:pPr>
            <w:r w:rsidRPr="00C87E71">
              <w:rPr>
                <w:rFonts w:ascii="Calibri" w:eastAsia="Times New Roman" w:hAnsi="Calibri" w:cs="Calibri"/>
                <w:szCs w:val="22"/>
                <w:lang w:eastAsia="en-GB"/>
              </w:rPr>
              <w:t>Validation step – once scores are generated, ask participants: “Do these findings represent your views? Why / why not?”</w:t>
            </w:r>
          </w:p>
          <w:p w14:paraId="345D8269" w14:textId="77777777" w:rsidR="009243CD" w:rsidRPr="00C87E71" w:rsidRDefault="009243CD" w:rsidP="79E500D6">
            <w:pPr>
              <w:pStyle w:val="NormalWeb"/>
              <w:spacing w:before="0" w:beforeAutospacing="0" w:after="120" w:afterAutospacing="0"/>
              <w:rPr>
                <w:rFonts w:ascii="Calibri" w:hAnsi="Calibri" w:cs="Calibri"/>
                <w:sz w:val="22"/>
                <w:szCs w:val="22"/>
              </w:rPr>
            </w:pPr>
            <w:r w:rsidRPr="00C87E71">
              <w:rPr>
                <w:rFonts w:ascii="Calibri" w:hAnsi="Calibri" w:cs="Calibri"/>
                <w:sz w:val="22"/>
                <w:szCs w:val="22"/>
              </w:rPr>
              <w:t>Note – the workshop or FGDs can also be used to generate/select the sector case studies.</w:t>
            </w:r>
          </w:p>
        </w:tc>
      </w:tr>
    </w:tbl>
    <w:p w14:paraId="52FBB78D" w14:textId="77777777" w:rsidR="009243CD" w:rsidRPr="00C87E71" w:rsidRDefault="009243CD" w:rsidP="00BF69F0">
      <w:pPr>
        <w:spacing w:after="120" w:line="240" w:lineRule="auto"/>
        <w:jc w:val="both"/>
        <w:rPr>
          <w:rFonts w:ascii="Calibri" w:hAnsi="Calibri" w:cs="Calibri"/>
          <w:bCs/>
          <w:iCs/>
          <w:szCs w:val="22"/>
        </w:rPr>
      </w:pPr>
    </w:p>
    <w:p w14:paraId="64DA4D13" w14:textId="77777777" w:rsidR="006B504C" w:rsidRDefault="006B504C">
      <w:pPr>
        <w:spacing w:after="160" w:line="259" w:lineRule="auto"/>
        <w:rPr>
          <w:rFonts w:ascii="Calibri" w:hAnsi="Calibri" w:cs="Calibri"/>
          <w:bCs/>
          <w:iCs/>
          <w:szCs w:val="22"/>
        </w:rPr>
      </w:pPr>
      <w:r>
        <w:rPr>
          <w:rFonts w:ascii="Calibri" w:hAnsi="Calibri" w:cs="Calibri"/>
          <w:bCs/>
          <w:iCs/>
          <w:szCs w:val="22"/>
        </w:rPr>
        <w:br w:type="page"/>
      </w:r>
    </w:p>
    <w:p w14:paraId="6CD7E441" w14:textId="3127F477" w:rsidR="009243CD" w:rsidRPr="00C87E71" w:rsidRDefault="009243CD" w:rsidP="00387F63">
      <w:pPr>
        <w:spacing w:after="120" w:line="240" w:lineRule="auto"/>
        <w:rPr>
          <w:rFonts w:ascii="Calibri" w:hAnsi="Calibri" w:cs="Calibri"/>
          <w:b/>
          <w:bCs/>
          <w:sz w:val="28"/>
          <w:szCs w:val="28"/>
          <w:lang w:eastAsia="en-GB"/>
        </w:rPr>
      </w:pPr>
      <w:r w:rsidRPr="00C87E71">
        <w:rPr>
          <w:rFonts w:ascii="Calibri" w:hAnsi="Calibri" w:cs="Calibri"/>
          <w:b/>
          <w:bCs/>
          <w:sz w:val="28"/>
          <w:szCs w:val="28"/>
          <w:lang w:eastAsia="en-GB"/>
        </w:rPr>
        <w:lastRenderedPageBreak/>
        <w:t xml:space="preserve">Citizen Scorecard Template </w:t>
      </w:r>
    </w:p>
    <w:p w14:paraId="315C7C03"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3AC45EDA">
          <v:rect id="_x0000_i1025" alt="" style="width:451.3pt;height:.05pt;mso-width-percent:0;mso-height-percent:0;mso-width-percent:0;mso-height-percent:0" o:hralign="center" o:hrstd="t" o:hr="t" fillcolor="#a0a0a0" stroked="f"/>
        </w:pict>
      </w:r>
    </w:p>
    <w:p w14:paraId="440E563B" w14:textId="77777777" w:rsidR="009243CD" w:rsidRPr="00C87E71" w:rsidRDefault="009243CD" w:rsidP="00E52344">
      <w:pPr>
        <w:pStyle w:val="Heading4"/>
        <w:rPr>
          <w:lang w:eastAsia="en-GB"/>
        </w:rPr>
      </w:pPr>
      <w:r w:rsidRPr="00C87E71">
        <w:rPr>
          <w:lang w:eastAsia="en-GB"/>
        </w:rPr>
        <w:t>1. Basic Information</w:t>
      </w:r>
    </w:p>
    <w:p w14:paraId="750EF8C9"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Facility/Service/Sub-project assessed: ______________________________</w:t>
      </w:r>
    </w:p>
    <w:p w14:paraId="5A6B31AD"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Location/community: ___________________________</w:t>
      </w:r>
    </w:p>
    <w:p w14:paraId="5D5DA106"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Date: _________________________________________</w:t>
      </w:r>
    </w:p>
    <w:p w14:paraId="6BF74196"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Facilitator(s): _________________________________</w:t>
      </w:r>
    </w:p>
    <w:p w14:paraId="079C129A"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Participants: (men/women/youth)</w:t>
      </w:r>
    </w:p>
    <w:p w14:paraId="09826235" w14:textId="77777777" w:rsidR="009243CD" w:rsidRPr="00C87E71" w:rsidRDefault="009243CD" w:rsidP="00387F63">
      <w:pPr>
        <w:spacing w:after="120" w:line="240" w:lineRule="auto"/>
        <w:rPr>
          <w:rFonts w:ascii="Calibri" w:hAnsi="Calibri" w:cs="Calibri"/>
          <w:szCs w:val="22"/>
          <w:lang w:eastAsia="en-GB"/>
        </w:rPr>
      </w:pPr>
    </w:p>
    <w:p w14:paraId="69FE50EF" w14:textId="77777777" w:rsidR="009243CD" w:rsidRPr="00C87E71" w:rsidRDefault="009243CD" w:rsidP="00E52344">
      <w:pPr>
        <w:pStyle w:val="Heading4"/>
        <w:rPr>
          <w:lang w:eastAsia="en-GB"/>
        </w:rPr>
      </w:pPr>
      <w:r w:rsidRPr="00C87E71">
        <w:rPr>
          <w:lang w:eastAsia="en-GB"/>
        </w:rPr>
        <w:t xml:space="preserve">2. Focus Group Discussion Summary  </w:t>
      </w:r>
    </w:p>
    <w:p w14:paraId="5C73DE2E"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2.1 Key issues raised by citizens</w:t>
      </w:r>
    </w:p>
    <w:p w14:paraId="641F6021"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(Write down the main themes that emerged during group discussions.)</w:t>
      </w:r>
    </w:p>
    <w:p w14:paraId="22B7AE87"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13EF3E29">
          <v:rect id="_x0000_i1026" alt="" style="width:451.3pt;height:.05pt;mso-width-percent:0;mso-height-percent:0;mso-width-percent:0;mso-height-percent:0" o:hralign="center" o:hrstd="t" o:hr="t" fillcolor="#a0a0a0" stroked="f"/>
        </w:pict>
      </w:r>
    </w:p>
    <w:p w14:paraId="7BAF3107"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691BEE73">
          <v:rect id="_x0000_i1027" alt="" style="width:451.3pt;height:.05pt;mso-width-percent:0;mso-height-percent:0;mso-width-percent:0;mso-height-percent:0" o:hralign="center" o:hrstd="t" o:hr="t" fillcolor="#a0a0a0" stroked="f"/>
        </w:pict>
      </w:r>
    </w:p>
    <w:p w14:paraId="0AF8DE65"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382298D9">
          <v:rect id="_x0000_i1028" alt="" style="width:451.3pt;height:.05pt;mso-width-percent:0;mso-height-percent:0;mso-width-percent:0;mso-height-percent:0" o:hralign="center" o:hrstd="t" o:hr="t" fillcolor="#a0a0a0" stroked="f"/>
        </w:pict>
      </w:r>
    </w:p>
    <w:p w14:paraId="08787E1E"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2.2 Positive experiences (what’s working well)</w:t>
      </w:r>
    </w:p>
    <w:p w14:paraId="118B0BEF"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36441660">
          <v:rect id="_x0000_i1029" alt="" style="width:451.3pt;height:.05pt;mso-width-percent:0;mso-height-percent:0;mso-width-percent:0;mso-height-percent:0" o:hralign="center" o:hrstd="t" o:hr="t" fillcolor="#a0a0a0" stroked="f"/>
        </w:pict>
      </w:r>
    </w:p>
    <w:p w14:paraId="1E558ACC"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236F9769">
          <v:rect id="_x0000_i1030" alt="" style="width:451.3pt;height:.05pt;mso-width-percent:0;mso-height-percent:0;mso-width-percent:0;mso-height-percent:0" o:hralign="center" o:hrstd="t" o:hr="t" fillcolor="#a0a0a0" stroked="f"/>
        </w:pict>
      </w:r>
    </w:p>
    <w:p w14:paraId="52BA65B6"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2.3 Challenges or barriers</w:t>
      </w:r>
    </w:p>
    <w:p w14:paraId="53DCDA65"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2D8F6E82">
          <v:rect id="_x0000_i1031" alt="" style="width:451.3pt;height:.05pt;mso-width-percent:0;mso-height-percent:0;mso-width-percent:0;mso-height-percent:0" o:hralign="center" o:hrstd="t" o:hr="t" fillcolor="#a0a0a0" stroked="f"/>
        </w:pict>
      </w:r>
    </w:p>
    <w:p w14:paraId="5AB34861"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10DEA84A">
          <v:rect id="_x0000_i1032" alt="" style="width:451.3pt;height:.05pt;mso-width-percent:0;mso-height-percent:0;mso-width-percent:0;mso-height-percent:0" o:hralign="center" o:hrstd="t" o:hr="t" fillcolor="#a0a0a0" stroked="f"/>
        </w:pict>
      </w:r>
    </w:p>
    <w:p w14:paraId="2AEC9C76"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 xml:space="preserve">2.4 Suggestions for improvement  </w:t>
      </w:r>
    </w:p>
    <w:p w14:paraId="523B31EF"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76AEFEC4">
          <v:rect id="_x0000_i1033" alt="" style="width:451.3pt;height:.05pt;mso-width-percent:0;mso-height-percent:0;mso-width-percent:0;mso-height-percent:0" o:hralign="center" o:hrstd="t" o:hr="t" fillcolor="#a0a0a0" stroked="f"/>
        </w:pict>
      </w:r>
    </w:p>
    <w:p w14:paraId="43F77A36"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19B95F9A">
          <v:rect id="_x0000_i1034" alt="" style="width:451.3pt;height:.05pt;mso-width-percent:0;mso-height-percent:0;mso-width-percent:0;mso-height-percent:0" o:hralign="center" o:hrstd="t" o:hr="t" fillcolor="#a0a0a0" stroked="f"/>
        </w:pict>
      </w:r>
    </w:p>
    <w:p w14:paraId="08184209"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6B9EA715">
          <v:rect id="_x0000_i1035" alt="" style="width:451.3pt;height:.05pt;mso-width-percent:0;mso-height-percent:0;mso-width-percent:0;mso-height-percent:0" o:hralign="center" o:hrstd="t" o:hr="t" fillcolor="#a0a0a0" stroked="f"/>
        </w:pict>
      </w:r>
    </w:p>
    <w:p w14:paraId="4B016109" w14:textId="77777777" w:rsidR="00E52344" w:rsidRDefault="00E52344">
      <w:pPr>
        <w:spacing w:after="160" w:line="259" w:lineRule="auto"/>
        <w:rPr>
          <w:rFonts w:ascii="Calibri" w:hAnsi="Calibri" w:cs="Calibri"/>
          <w:b/>
          <w:bCs/>
          <w:szCs w:val="22"/>
          <w:lang w:eastAsia="en-GB"/>
        </w:rPr>
      </w:pPr>
      <w:r>
        <w:rPr>
          <w:rFonts w:ascii="Calibri" w:hAnsi="Calibri" w:cs="Calibri"/>
          <w:b/>
          <w:bCs/>
          <w:szCs w:val="22"/>
          <w:lang w:eastAsia="en-GB"/>
        </w:rPr>
        <w:br w:type="page"/>
      </w:r>
    </w:p>
    <w:p w14:paraId="25AA13A3" w14:textId="174EF45D" w:rsidR="009243CD" w:rsidRPr="00C87E71" w:rsidRDefault="009243CD" w:rsidP="00E52344">
      <w:pPr>
        <w:pStyle w:val="Heading4"/>
        <w:rPr>
          <w:lang w:eastAsia="en-GB"/>
        </w:rPr>
      </w:pPr>
      <w:r w:rsidRPr="00C87E71">
        <w:rPr>
          <w:lang w:eastAsia="en-GB"/>
        </w:rPr>
        <w:lastRenderedPageBreak/>
        <w:t>3. Performance Scores</w:t>
      </w:r>
    </w:p>
    <w:p w14:paraId="08C008D1"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Rating scale:</w:t>
      </w:r>
      <w:r w:rsidRPr="00C87E71">
        <w:rPr>
          <w:rFonts w:ascii="Calibri" w:hAnsi="Calibri" w:cs="Calibri"/>
          <w:szCs w:val="22"/>
          <w:lang w:eastAsia="en-GB"/>
        </w:rPr>
        <w:br/>
        <w:t>1 = Very Poor | 2 = Poor | 3 = Fair | 4 = Good | 5 = Excellent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3"/>
        <w:gridCol w:w="1276"/>
        <w:gridCol w:w="3559"/>
      </w:tblGrid>
      <w:tr w:rsidR="009243CD" w:rsidRPr="00877798" w14:paraId="523F6BBC" w14:textId="77777777" w:rsidTr="00F7192A">
        <w:tc>
          <w:tcPr>
            <w:tcW w:w="4673" w:type="dxa"/>
            <w:shd w:val="clear" w:color="auto" w:fill="D9D9D9" w:themeFill="background1" w:themeFillShade="D9"/>
            <w:vAlign w:val="center"/>
            <w:hideMark/>
          </w:tcPr>
          <w:p w14:paraId="4A1F0108" w14:textId="77777777" w:rsidR="009243CD" w:rsidRPr="00877798" w:rsidRDefault="009243CD" w:rsidP="00F7192A">
            <w:pPr>
              <w:spacing w:after="120" w:line="240" w:lineRule="auto"/>
              <w:rPr>
                <w:rFonts w:ascii="Calibri" w:hAnsi="Calibri" w:cs="Calibri"/>
                <w:b/>
                <w:bCs/>
                <w:szCs w:val="22"/>
                <w:lang w:eastAsia="en-GB"/>
              </w:rPr>
            </w:pPr>
            <w:r w:rsidRPr="00877798">
              <w:rPr>
                <w:rFonts w:ascii="Calibri" w:hAnsi="Calibri" w:cs="Calibri"/>
                <w:b/>
                <w:bCs/>
                <w:szCs w:val="22"/>
                <w:lang w:eastAsia="en-GB"/>
              </w:rPr>
              <w:t>Indicator</w:t>
            </w:r>
          </w:p>
        </w:tc>
        <w:tc>
          <w:tcPr>
            <w:tcW w:w="1276" w:type="dxa"/>
            <w:shd w:val="clear" w:color="auto" w:fill="D9D9D9" w:themeFill="background1" w:themeFillShade="D9"/>
            <w:hideMark/>
          </w:tcPr>
          <w:p w14:paraId="22777835" w14:textId="371F5C03" w:rsidR="009243CD" w:rsidRPr="00877798" w:rsidRDefault="009243CD" w:rsidP="00F7192A">
            <w:pPr>
              <w:spacing w:after="120" w:line="240" w:lineRule="auto"/>
              <w:jc w:val="center"/>
              <w:rPr>
                <w:rFonts w:ascii="Calibri" w:hAnsi="Calibri" w:cs="Calibri"/>
                <w:b/>
                <w:bCs/>
                <w:szCs w:val="22"/>
                <w:lang w:eastAsia="en-GB"/>
              </w:rPr>
            </w:pPr>
            <w:r w:rsidRPr="00877798">
              <w:rPr>
                <w:rFonts w:ascii="Calibri" w:hAnsi="Calibri" w:cs="Calibri"/>
                <w:b/>
                <w:bCs/>
                <w:szCs w:val="22"/>
                <w:lang w:eastAsia="en-GB"/>
              </w:rPr>
              <w:t>Score</w:t>
            </w:r>
            <w:r w:rsidR="00F7192A">
              <w:rPr>
                <w:rFonts w:ascii="Calibri" w:hAnsi="Calibri" w:cs="Calibri"/>
                <w:b/>
                <w:bCs/>
                <w:szCs w:val="22"/>
                <w:lang w:eastAsia="en-GB"/>
              </w:rPr>
              <w:br/>
            </w:r>
            <w:r w:rsidRPr="00877798">
              <w:rPr>
                <w:rFonts w:ascii="Calibri" w:hAnsi="Calibri" w:cs="Calibri"/>
                <w:b/>
                <w:bCs/>
                <w:szCs w:val="22"/>
                <w:lang w:eastAsia="en-GB"/>
              </w:rPr>
              <w:t>(1–5)</w:t>
            </w:r>
          </w:p>
        </w:tc>
        <w:tc>
          <w:tcPr>
            <w:tcW w:w="3559" w:type="dxa"/>
            <w:shd w:val="clear" w:color="auto" w:fill="D9D9D9" w:themeFill="background1" w:themeFillShade="D9"/>
            <w:hideMark/>
          </w:tcPr>
          <w:p w14:paraId="5C4B5D19" w14:textId="27412274" w:rsidR="009243CD" w:rsidRPr="00877798" w:rsidRDefault="009243CD" w:rsidP="00387F63">
            <w:pPr>
              <w:spacing w:after="120" w:line="240" w:lineRule="auto"/>
              <w:rPr>
                <w:rFonts w:ascii="Calibri" w:hAnsi="Calibri" w:cs="Calibri"/>
                <w:b/>
                <w:bCs/>
                <w:szCs w:val="22"/>
                <w:lang w:eastAsia="en-GB"/>
              </w:rPr>
            </w:pPr>
            <w:r w:rsidRPr="00877798">
              <w:rPr>
                <w:rFonts w:ascii="Calibri" w:hAnsi="Calibri" w:cs="Calibri"/>
                <w:b/>
                <w:bCs/>
                <w:szCs w:val="22"/>
                <w:lang w:eastAsia="en-GB"/>
              </w:rPr>
              <w:t xml:space="preserve">Reasons for Score </w:t>
            </w:r>
            <w:r w:rsidR="00F7192A">
              <w:rPr>
                <w:rFonts w:ascii="Calibri" w:hAnsi="Calibri" w:cs="Calibri"/>
                <w:b/>
                <w:bCs/>
                <w:szCs w:val="22"/>
                <w:lang w:eastAsia="en-GB"/>
              </w:rPr>
              <w:br/>
            </w:r>
            <w:r w:rsidRPr="00877798">
              <w:rPr>
                <w:rFonts w:ascii="Calibri" w:hAnsi="Calibri" w:cs="Calibri"/>
                <w:b/>
                <w:bCs/>
                <w:szCs w:val="22"/>
                <w:lang w:eastAsia="en-GB"/>
              </w:rPr>
              <w:t>(Qualitative Explanation)</w:t>
            </w:r>
          </w:p>
        </w:tc>
      </w:tr>
      <w:tr w:rsidR="009243CD" w:rsidRPr="00C87E71" w14:paraId="14AF2963" w14:textId="77777777" w:rsidTr="0090113D">
        <w:tc>
          <w:tcPr>
            <w:tcW w:w="4673" w:type="dxa"/>
            <w:hideMark/>
          </w:tcPr>
          <w:p w14:paraId="6614FB76" w14:textId="77777777" w:rsidR="009243CD" w:rsidRPr="00C87E71" w:rsidRDefault="009243CD" w:rsidP="00387F63">
            <w:pPr>
              <w:spacing w:after="120" w:line="240" w:lineRule="auto"/>
              <w:rPr>
                <w:rFonts w:ascii="Calibri" w:hAnsi="Calibri" w:cs="Calibri"/>
                <w:b/>
                <w:bCs/>
                <w:i/>
                <w:iCs/>
                <w:szCs w:val="22"/>
                <w:lang w:eastAsia="en-GB"/>
              </w:rPr>
            </w:pPr>
            <w:r w:rsidRPr="00C87E71">
              <w:rPr>
                <w:rFonts w:ascii="Calibri" w:hAnsi="Calibri" w:cs="Calibri"/>
                <w:b/>
                <w:bCs/>
                <w:i/>
                <w:iCs/>
                <w:szCs w:val="22"/>
                <w:lang w:eastAsia="en-GB"/>
              </w:rPr>
              <w:t>Satisfaction with the Implementing Agency</w:t>
            </w:r>
          </w:p>
          <w:p w14:paraId="4DFFDAD9" w14:textId="77777777" w:rsidR="009243CD" w:rsidRPr="00C87E71" w:rsidRDefault="009243CD" w:rsidP="0042060D">
            <w:pPr>
              <w:spacing w:after="120" w:line="240" w:lineRule="auto"/>
              <w:rPr>
                <w:rFonts w:ascii="Calibri" w:hAnsi="Calibri" w:cs="Calibri"/>
                <w:szCs w:val="22"/>
                <w:lang w:eastAsia="en-GB"/>
              </w:rPr>
            </w:pPr>
            <w:r w:rsidRPr="00C87E71">
              <w:rPr>
                <w:rFonts w:ascii="Calibri" w:hAnsi="Calibri" w:cs="Calibri"/>
                <w:szCs w:val="22"/>
                <w:lang w:eastAsia="en-GB"/>
              </w:rPr>
              <w:t xml:space="preserve">a) Transparency / availability of clear information </w:t>
            </w:r>
          </w:p>
        </w:tc>
        <w:tc>
          <w:tcPr>
            <w:tcW w:w="1276" w:type="dxa"/>
            <w:hideMark/>
          </w:tcPr>
          <w:p w14:paraId="6B7B8FC5" w14:textId="6146DD07" w:rsidR="009243CD" w:rsidRPr="00C87E71" w:rsidRDefault="009243CD" w:rsidP="00387F63">
            <w:pPr>
              <w:spacing w:after="120" w:line="240" w:lineRule="auto"/>
              <w:rPr>
                <w:rFonts w:ascii="Calibri" w:hAnsi="Calibri" w:cs="Calibri"/>
                <w:szCs w:val="22"/>
                <w:lang w:eastAsia="en-GB"/>
              </w:rPr>
            </w:pPr>
          </w:p>
        </w:tc>
        <w:tc>
          <w:tcPr>
            <w:tcW w:w="3559" w:type="dxa"/>
            <w:hideMark/>
          </w:tcPr>
          <w:p w14:paraId="7E4769B4" w14:textId="769A385F" w:rsidR="009243CD" w:rsidRPr="00C87E71" w:rsidRDefault="009243CD" w:rsidP="00387F63">
            <w:pPr>
              <w:spacing w:after="120" w:line="240" w:lineRule="auto"/>
              <w:rPr>
                <w:rFonts w:ascii="Calibri" w:hAnsi="Calibri" w:cs="Calibri"/>
                <w:szCs w:val="22"/>
                <w:lang w:eastAsia="en-GB"/>
              </w:rPr>
            </w:pPr>
          </w:p>
        </w:tc>
      </w:tr>
      <w:tr w:rsidR="009243CD" w:rsidRPr="00C87E71" w14:paraId="3C2631D5" w14:textId="77777777" w:rsidTr="0090113D">
        <w:tc>
          <w:tcPr>
            <w:tcW w:w="4673" w:type="dxa"/>
            <w:hideMark/>
          </w:tcPr>
          <w:p w14:paraId="1ED36C58"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 xml:space="preserve">b) Community involvement in planning and decision making </w:t>
            </w:r>
          </w:p>
          <w:p w14:paraId="2FF03A58"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c) Professionalism / competence of staff</w:t>
            </w:r>
          </w:p>
          <w:p w14:paraId="2DFB1BA9"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d) Responsiveness/availability of staff/to community suggestions</w:t>
            </w:r>
          </w:p>
          <w:p w14:paraId="1560E622"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e) Management of resources</w:t>
            </w:r>
          </w:p>
          <w:p w14:paraId="4169619F"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f) Trust in the IA</w:t>
            </w:r>
          </w:p>
        </w:tc>
        <w:tc>
          <w:tcPr>
            <w:tcW w:w="1276" w:type="dxa"/>
            <w:hideMark/>
          </w:tcPr>
          <w:p w14:paraId="02D2DE3E" w14:textId="3EFEBDB3" w:rsidR="009243CD" w:rsidRPr="00C87E71" w:rsidRDefault="009243CD" w:rsidP="00387F63">
            <w:pPr>
              <w:spacing w:after="120" w:line="240" w:lineRule="auto"/>
              <w:rPr>
                <w:rFonts w:ascii="Calibri" w:hAnsi="Calibri" w:cs="Calibri"/>
                <w:szCs w:val="22"/>
                <w:lang w:eastAsia="en-GB"/>
              </w:rPr>
            </w:pPr>
          </w:p>
        </w:tc>
        <w:tc>
          <w:tcPr>
            <w:tcW w:w="3559" w:type="dxa"/>
            <w:hideMark/>
          </w:tcPr>
          <w:p w14:paraId="6EA49CF4" w14:textId="157184C2" w:rsidR="009243CD" w:rsidRPr="00C87E71" w:rsidRDefault="009243CD" w:rsidP="00387F63">
            <w:pPr>
              <w:spacing w:after="120" w:line="240" w:lineRule="auto"/>
              <w:rPr>
                <w:rFonts w:ascii="Calibri" w:hAnsi="Calibri" w:cs="Calibri"/>
                <w:szCs w:val="22"/>
                <w:lang w:eastAsia="en-GB"/>
              </w:rPr>
            </w:pPr>
          </w:p>
        </w:tc>
      </w:tr>
      <w:tr w:rsidR="009243CD" w:rsidRPr="00C87E71" w14:paraId="50C059FD" w14:textId="77777777" w:rsidTr="0090113D">
        <w:tc>
          <w:tcPr>
            <w:tcW w:w="4673" w:type="dxa"/>
            <w:hideMark/>
          </w:tcPr>
          <w:p w14:paraId="3B0B9B61" w14:textId="77777777" w:rsidR="009243CD" w:rsidRPr="00C87E71" w:rsidRDefault="009243CD" w:rsidP="00387F63">
            <w:pPr>
              <w:spacing w:after="120" w:line="240" w:lineRule="auto"/>
              <w:rPr>
                <w:rFonts w:ascii="Calibri" w:hAnsi="Calibri" w:cs="Calibri"/>
                <w:b/>
                <w:bCs/>
                <w:i/>
                <w:iCs/>
                <w:szCs w:val="22"/>
                <w:lang w:eastAsia="en-GB"/>
              </w:rPr>
            </w:pPr>
            <w:r w:rsidRPr="00C87E71">
              <w:rPr>
                <w:rFonts w:ascii="Calibri" w:hAnsi="Calibri" w:cs="Calibri"/>
                <w:b/>
                <w:bCs/>
                <w:i/>
                <w:iCs/>
                <w:szCs w:val="22"/>
                <w:lang w:eastAsia="en-GB"/>
              </w:rPr>
              <w:t>Satisfaction with the service/facility</w:t>
            </w:r>
          </w:p>
          <w:p w14:paraId="4754A1D1"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a) Timeliness of delivery</w:t>
            </w:r>
          </w:p>
        </w:tc>
        <w:tc>
          <w:tcPr>
            <w:tcW w:w="1276" w:type="dxa"/>
            <w:hideMark/>
          </w:tcPr>
          <w:p w14:paraId="14D0B701" w14:textId="4DC050D8" w:rsidR="009243CD" w:rsidRPr="00C87E71" w:rsidRDefault="009243CD" w:rsidP="00387F63">
            <w:pPr>
              <w:spacing w:after="120" w:line="240" w:lineRule="auto"/>
              <w:rPr>
                <w:rFonts w:ascii="Calibri" w:hAnsi="Calibri" w:cs="Calibri"/>
                <w:szCs w:val="22"/>
                <w:lang w:eastAsia="en-GB"/>
              </w:rPr>
            </w:pPr>
          </w:p>
        </w:tc>
        <w:tc>
          <w:tcPr>
            <w:tcW w:w="3559" w:type="dxa"/>
            <w:hideMark/>
          </w:tcPr>
          <w:p w14:paraId="2609604E" w14:textId="65EA5FFC" w:rsidR="009243CD" w:rsidRPr="00C87E71" w:rsidRDefault="009243CD" w:rsidP="00387F63">
            <w:pPr>
              <w:spacing w:after="120" w:line="240" w:lineRule="auto"/>
              <w:rPr>
                <w:rFonts w:ascii="Calibri" w:hAnsi="Calibri" w:cs="Calibri"/>
                <w:szCs w:val="22"/>
                <w:lang w:eastAsia="en-GB"/>
              </w:rPr>
            </w:pPr>
          </w:p>
        </w:tc>
      </w:tr>
      <w:tr w:rsidR="009243CD" w:rsidRPr="00C87E71" w14:paraId="7490409A" w14:textId="77777777" w:rsidTr="0090113D">
        <w:tc>
          <w:tcPr>
            <w:tcW w:w="4673" w:type="dxa"/>
            <w:hideMark/>
          </w:tcPr>
          <w:p w14:paraId="7E492DF3"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b) Adequacy/availability of materials/resources</w:t>
            </w:r>
          </w:p>
        </w:tc>
        <w:tc>
          <w:tcPr>
            <w:tcW w:w="1276" w:type="dxa"/>
            <w:hideMark/>
          </w:tcPr>
          <w:p w14:paraId="5874CAD2" w14:textId="4590CA57" w:rsidR="009243CD" w:rsidRPr="00C87E71" w:rsidRDefault="009243CD" w:rsidP="00387F63">
            <w:pPr>
              <w:spacing w:after="120" w:line="240" w:lineRule="auto"/>
              <w:rPr>
                <w:rFonts w:ascii="Calibri" w:hAnsi="Calibri" w:cs="Calibri"/>
                <w:szCs w:val="22"/>
                <w:lang w:eastAsia="en-GB"/>
              </w:rPr>
            </w:pPr>
          </w:p>
        </w:tc>
        <w:tc>
          <w:tcPr>
            <w:tcW w:w="3559" w:type="dxa"/>
            <w:hideMark/>
          </w:tcPr>
          <w:p w14:paraId="1395CAC2" w14:textId="6B712780" w:rsidR="009243CD" w:rsidRPr="00C87E71" w:rsidRDefault="009243CD" w:rsidP="00387F63">
            <w:pPr>
              <w:spacing w:after="120" w:line="240" w:lineRule="auto"/>
              <w:rPr>
                <w:rFonts w:ascii="Calibri" w:hAnsi="Calibri" w:cs="Calibri"/>
                <w:szCs w:val="22"/>
                <w:lang w:eastAsia="en-GB"/>
              </w:rPr>
            </w:pPr>
          </w:p>
        </w:tc>
      </w:tr>
      <w:tr w:rsidR="009243CD" w:rsidRPr="00C87E71" w14:paraId="15934B32" w14:textId="77777777" w:rsidTr="0090113D">
        <w:tc>
          <w:tcPr>
            <w:tcW w:w="4673" w:type="dxa"/>
            <w:hideMark/>
          </w:tcPr>
          <w:p w14:paraId="5D0B42C3"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c) Affordability / access to facility/service</w:t>
            </w:r>
          </w:p>
        </w:tc>
        <w:tc>
          <w:tcPr>
            <w:tcW w:w="1276" w:type="dxa"/>
            <w:hideMark/>
          </w:tcPr>
          <w:p w14:paraId="140D258F" w14:textId="5EAF32DC" w:rsidR="009243CD" w:rsidRPr="00C87E71" w:rsidRDefault="009243CD" w:rsidP="00387F63">
            <w:pPr>
              <w:spacing w:after="120" w:line="240" w:lineRule="auto"/>
              <w:rPr>
                <w:rFonts w:ascii="Calibri" w:hAnsi="Calibri" w:cs="Calibri"/>
                <w:szCs w:val="22"/>
                <w:lang w:eastAsia="en-GB"/>
              </w:rPr>
            </w:pPr>
          </w:p>
        </w:tc>
        <w:tc>
          <w:tcPr>
            <w:tcW w:w="3559" w:type="dxa"/>
            <w:hideMark/>
          </w:tcPr>
          <w:p w14:paraId="576695F2" w14:textId="023F182A" w:rsidR="009243CD" w:rsidRPr="00C87E71" w:rsidRDefault="009243CD" w:rsidP="00387F63">
            <w:pPr>
              <w:spacing w:after="120" w:line="240" w:lineRule="auto"/>
              <w:rPr>
                <w:rFonts w:ascii="Calibri" w:hAnsi="Calibri" w:cs="Calibri"/>
                <w:szCs w:val="22"/>
                <w:lang w:eastAsia="en-GB"/>
              </w:rPr>
            </w:pPr>
          </w:p>
        </w:tc>
      </w:tr>
      <w:tr w:rsidR="009243CD" w:rsidRPr="00C87E71" w14:paraId="1FEA92BC" w14:textId="77777777" w:rsidTr="0090113D">
        <w:tc>
          <w:tcPr>
            <w:tcW w:w="4673" w:type="dxa"/>
            <w:hideMark/>
          </w:tcPr>
          <w:p w14:paraId="4EB86E51"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d) Quality of service</w:t>
            </w:r>
          </w:p>
          <w:p w14:paraId="146CF943"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 xml:space="preserve">e) Safety and environmental standards </w:t>
            </w:r>
          </w:p>
          <w:p w14:paraId="33A33F08"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f) Relevance – was the right site/project selected?</w:t>
            </w:r>
          </w:p>
        </w:tc>
        <w:tc>
          <w:tcPr>
            <w:tcW w:w="1276" w:type="dxa"/>
            <w:hideMark/>
          </w:tcPr>
          <w:p w14:paraId="18B5D885" w14:textId="567DA18C" w:rsidR="009243CD" w:rsidRPr="00C87E71" w:rsidRDefault="009243CD" w:rsidP="00387F63">
            <w:pPr>
              <w:spacing w:after="120" w:line="240" w:lineRule="auto"/>
              <w:rPr>
                <w:rFonts w:ascii="Calibri" w:hAnsi="Calibri" w:cs="Calibri"/>
                <w:szCs w:val="22"/>
                <w:lang w:eastAsia="en-GB"/>
              </w:rPr>
            </w:pPr>
          </w:p>
        </w:tc>
        <w:tc>
          <w:tcPr>
            <w:tcW w:w="3559" w:type="dxa"/>
            <w:hideMark/>
          </w:tcPr>
          <w:p w14:paraId="13402C27" w14:textId="498EA87F" w:rsidR="009243CD" w:rsidRPr="00C87E71" w:rsidRDefault="009243CD" w:rsidP="00387F63">
            <w:pPr>
              <w:spacing w:after="120" w:line="240" w:lineRule="auto"/>
              <w:rPr>
                <w:rFonts w:ascii="Calibri" w:hAnsi="Calibri" w:cs="Calibri"/>
                <w:szCs w:val="22"/>
                <w:lang w:eastAsia="en-GB"/>
              </w:rPr>
            </w:pPr>
          </w:p>
        </w:tc>
      </w:tr>
    </w:tbl>
    <w:p w14:paraId="050C037A"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(Add or remove indicators depending on the service sector.)</w:t>
      </w:r>
    </w:p>
    <w:p w14:paraId="38EE163E"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56461112">
          <v:rect id="_x0000_i1036" alt="" style="width:451.3pt;height:.05pt;mso-width-percent:0;mso-height-percent:0;mso-width-percent:0;mso-height-percent:0" o:hralign="center" o:hrstd="t" o:hr="t" fillcolor="#a0a0a0" stroked="f"/>
        </w:pict>
      </w:r>
    </w:p>
    <w:p w14:paraId="20D827D6" w14:textId="77777777" w:rsidR="009243CD" w:rsidRPr="00C87E71" w:rsidRDefault="009243CD" w:rsidP="00E52344">
      <w:pPr>
        <w:pStyle w:val="Heading4"/>
        <w:rPr>
          <w:lang w:eastAsia="en-GB"/>
        </w:rPr>
      </w:pPr>
      <w:r w:rsidRPr="00C87E71">
        <w:rPr>
          <w:lang w:eastAsia="en-GB"/>
        </w:rPr>
        <w:t xml:space="preserve">4. </w:t>
      </w:r>
      <w:r w:rsidRPr="004110FD">
        <w:rPr>
          <w:lang w:eastAsia="en-GB"/>
        </w:rPr>
        <w:t>Community Priority Ranking</w:t>
      </w:r>
    </w:p>
    <w:p w14:paraId="1F7CF205"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From the discussion, citizens chose the best performing sub-project (or top priority issue):</w:t>
      </w:r>
    </w:p>
    <w:p w14:paraId="175D62EA"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4FB2256C">
          <v:rect id="_x0000_i1037" alt="" style="width:451.3pt;height:.05pt;mso-width-percent:0;mso-height-percent:0;mso-width-percent:0;mso-height-percent:0" o:hralign="center" o:hrstd="t" o:hr="t" fillcolor="#a0a0a0" stroked="f"/>
        </w:pict>
      </w:r>
    </w:p>
    <w:p w14:paraId="74A86E37"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0A846DC6">
          <v:rect id="_x0000_i1038" alt="" style="width:451.3pt;height:.05pt;mso-width-percent:0;mso-height-percent:0;mso-width-percent:0;mso-height-percent:0" o:hralign="center" o:hrstd="t" o:hr="t" fillcolor="#a0a0a0" stroked="f"/>
        </w:pict>
      </w:r>
    </w:p>
    <w:p w14:paraId="7C99318F"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619AB9D8">
          <v:rect id="_x0000_i1039" alt="" style="width:451.3pt;height:.05pt;mso-width-percent:0;mso-height-percent:0;mso-width-percent:0;mso-height-percent:0" o:hralign="center" o:hrstd="t" o:hr="t" fillcolor="#a0a0a0" stroked="f"/>
        </w:pict>
      </w:r>
    </w:p>
    <w:p w14:paraId="1C0F2546" w14:textId="77777777" w:rsidR="009243CD" w:rsidRPr="00C87E71" w:rsidRDefault="009243CD" w:rsidP="00387F63">
      <w:pPr>
        <w:spacing w:after="120" w:line="240" w:lineRule="auto"/>
        <w:rPr>
          <w:rFonts w:ascii="Calibri" w:hAnsi="Calibri" w:cs="Calibri"/>
          <w:szCs w:val="22"/>
          <w:lang w:eastAsia="en-GB"/>
        </w:rPr>
      </w:pPr>
      <w:r w:rsidRPr="00C87E71">
        <w:rPr>
          <w:rFonts w:ascii="Calibri" w:hAnsi="Calibri" w:cs="Calibri"/>
          <w:szCs w:val="22"/>
          <w:lang w:eastAsia="en-GB"/>
        </w:rPr>
        <w:t>Reason for priority selection:</w:t>
      </w:r>
    </w:p>
    <w:p w14:paraId="0C15BEAE"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2BE3D666">
          <v:rect id="_x0000_i1040" alt="" style="width:451.3pt;height:.05pt;mso-width-percent:0;mso-height-percent:0;mso-width-percent:0;mso-height-percent:0" o:hralign="center" o:hrstd="t" o:hr="t" fillcolor="#a0a0a0" stroked="f"/>
        </w:pict>
      </w:r>
    </w:p>
    <w:p w14:paraId="3940E14B" w14:textId="77777777" w:rsidR="009243CD" w:rsidRPr="00C87E71" w:rsidRDefault="0094701C" w:rsidP="00387F63">
      <w:pPr>
        <w:spacing w:after="120" w:line="240" w:lineRule="auto"/>
        <w:rPr>
          <w:rFonts w:ascii="Calibri" w:hAnsi="Calibri" w:cs="Calibri"/>
          <w:szCs w:val="22"/>
          <w:lang w:eastAsia="en-GB"/>
        </w:rPr>
      </w:pPr>
      <w:r>
        <w:rPr>
          <w:rFonts w:ascii="Calibri" w:hAnsi="Calibri" w:cs="Calibri"/>
          <w:noProof/>
          <w:szCs w:val="22"/>
          <w:lang w:eastAsia="en-GB"/>
          <w14:ligatures w14:val="standardContextual"/>
        </w:rPr>
        <w:pict w14:anchorId="39742DE2">
          <v:rect id="_x0000_i1041" alt="" style="width:451.3pt;height:.05pt;mso-width-percent:0;mso-height-percent:0;mso-width-percent:0;mso-height-percent:0" o:hralign="center" o:hrstd="t" o:hr="t" fillcolor="#a0a0a0" stroked="f"/>
        </w:pict>
      </w:r>
    </w:p>
    <w:p w14:paraId="55CBC315" w14:textId="192B1FBC" w:rsidR="009243CD" w:rsidRPr="00092575" w:rsidRDefault="000B35FA" w:rsidP="00092575">
      <w:pPr>
        <w:pStyle w:val="Heading3"/>
      </w:pPr>
      <w:r>
        <w:lastRenderedPageBreak/>
        <w:t xml:space="preserve">APPENDIX 4: </w:t>
      </w:r>
      <w:r w:rsidRPr="007F1171">
        <w:t xml:space="preserve">GUIDANCE FOR CPCR </w:t>
      </w:r>
      <w:r w:rsidRPr="00D25E1B">
        <w:t>CASE STUD</w:t>
      </w:r>
      <w:r w:rsidRPr="007F1171">
        <w:t xml:space="preserve">Y DEVELOPMENT </w:t>
      </w:r>
    </w:p>
    <w:p w14:paraId="0507D5F3" w14:textId="77777777" w:rsidR="009243CD" w:rsidRPr="00D25E1B" w:rsidRDefault="009243CD" w:rsidP="004110FD">
      <w:pPr>
        <w:spacing w:after="120" w:line="240" w:lineRule="auto"/>
        <w:jc w:val="both"/>
        <w:rPr>
          <w:rFonts w:ascii="Calibri" w:hAnsi="Calibri" w:cs="Calibri"/>
          <w:szCs w:val="22"/>
        </w:rPr>
      </w:pPr>
      <w:r w:rsidRPr="00D25E1B">
        <w:rPr>
          <w:rFonts w:ascii="Calibri" w:hAnsi="Calibri" w:cs="Calibri"/>
          <w:color w:val="000000" w:themeColor="text1"/>
          <w:szCs w:val="22"/>
        </w:rPr>
        <w:t>Case Studies</w:t>
      </w:r>
      <w:r w:rsidRPr="00D25E1B">
        <w:rPr>
          <w:rFonts w:ascii="Calibri" w:hAnsi="Calibri" w:cs="Calibri"/>
          <w:szCs w:val="22"/>
        </w:rPr>
        <w:t xml:space="preserve"> enable in-depth exploration into the processes and outcomes of BNTF. </w:t>
      </w:r>
      <w:r w:rsidRPr="00D25E1B">
        <w:rPr>
          <w:rFonts w:ascii="Calibri" w:hAnsi="Calibri" w:cs="Calibri"/>
          <w:b/>
          <w:szCs w:val="22"/>
        </w:rPr>
        <w:t>Most Significant Change</w:t>
      </w:r>
      <w:r w:rsidRPr="00D25E1B">
        <w:rPr>
          <w:rFonts w:ascii="Calibri" w:hAnsi="Calibri" w:cs="Calibri"/>
          <w:szCs w:val="22"/>
        </w:rPr>
        <w:t xml:space="preserve"> (MSC) approach</w:t>
      </w:r>
      <w:r>
        <w:rPr>
          <w:rFonts w:ascii="Calibri" w:hAnsi="Calibri" w:cs="Calibri"/>
          <w:szCs w:val="22"/>
        </w:rPr>
        <w:t xml:space="preserve"> is</w:t>
      </w:r>
      <w:r w:rsidRPr="00D25E1B">
        <w:rPr>
          <w:rFonts w:ascii="Calibri" w:hAnsi="Calibri" w:cs="Calibri"/>
          <w:szCs w:val="22"/>
        </w:rPr>
        <w:t xml:space="preserve"> a participatory Monitoring and Evaluation (M&amp;E) method which involves engaging stakeholders in discussing, analysing and recording stories of change. Instead of relying solely on quantitative indicators, MSC gathers qualitative stories that reflect the most significant impacts of a project or programme from the perspectives of those involved. </w:t>
      </w:r>
      <w:r>
        <w:rPr>
          <w:rFonts w:ascii="Calibri" w:hAnsi="Calibri" w:cs="Calibri"/>
          <w:szCs w:val="22"/>
        </w:rPr>
        <w:t xml:space="preserve"> </w:t>
      </w:r>
    </w:p>
    <w:p w14:paraId="18A76C2C" w14:textId="77777777" w:rsidR="009243CD" w:rsidRPr="00D25E1B" w:rsidRDefault="009243CD" w:rsidP="004110FD">
      <w:pPr>
        <w:spacing w:after="120" w:line="240" w:lineRule="auto"/>
        <w:jc w:val="both"/>
        <w:rPr>
          <w:rFonts w:ascii="Calibri" w:eastAsia="Times New Roman" w:hAnsi="Calibri" w:cs="Calibri"/>
          <w:bCs/>
          <w:szCs w:val="22"/>
        </w:rPr>
      </w:pPr>
      <w:r w:rsidRPr="00D25E1B">
        <w:rPr>
          <w:rFonts w:ascii="Calibri" w:hAnsi="Calibri" w:cs="Calibri"/>
          <w:szCs w:val="22"/>
        </w:rPr>
        <w:t>MSC offers captures rich, qualitative data, empowers stakeholders and increases participation, p</w:t>
      </w:r>
      <w:r w:rsidRPr="00D25E1B">
        <w:rPr>
          <w:rFonts w:ascii="Calibri" w:hAnsi="Calibri" w:cs="Calibri"/>
          <w:szCs w:val="22"/>
          <w:lang w:eastAsia="en-GB"/>
        </w:rPr>
        <w:t>romotes learning and reflection</w:t>
      </w:r>
      <w:r w:rsidRPr="00D25E1B">
        <w:rPr>
          <w:rFonts w:ascii="Calibri" w:hAnsi="Calibri" w:cs="Calibri"/>
          <w:szCs w:val="22"/>
        </w:rPr>
        <w:t>, p</w:t>
      </w:r>
      <w:r w:rsidRPr="00D25E1B">
        <w:rPr>
          <w:rFonts w:ascii="Calibri" w:hAnsi="Calibri" w:cs="Calibri"/>
          <w:szCs w:val="22"/>
          <w:lang w:eastAsia="en-GB"/>
        </w:rPr>
        <w:t>rovides a holistic view of impac</w:t>
      </w:r>
      <w:r w:rsidRPr="00D25E1B">
        <w:rPr>
          <w:rFonts w:ascii="Calibri" w:hAnsi="Calibri" w:cs="Calibri"/>
          <w:szCs w:val="22"/>
        </w:rPr>
        <w:t>t and is f</w:t>
      </w:r>
      <w:r w:rsidRPr="00D25E1B">
        <w:rPr>
          <w:rFonts w:ascii="Calibri" w:hAnsi="Calibri" w:cs="Calibri"/>
          <w:szCs w:val="22"/>
          <w:lang w:eastAsia="en-GB"/>
        </w:rPr>
        <w:t>lexible and adaptable. MSC e</w:t>
      </w:r>
      <w:r w:rsidRPr="00D25E1B">
        <w:rPr>
          <w:rFonts w:ascii="Calibri" w:hAnsi="Calibri" w:cs="Calibri"/>
          <w:szCs w:val="22"/>
        </w:rPr>
        <w:t xml:space="preserve">ncourages open, honest feedback and helps in communicating results to a wider audience. </w:t>
      </w:r>
    </w:p>
    <w:p w14:paraId="69EDA3DB" w14:textId="77777777" w:rsidR="009243CD" w:rsidRPr="00D25E1B" w:rsidRDefault="009243CD" w:rsidP="004110FD">
      <w:pPr>
        <w:spacing w:after="120" w:line="240" w:lineRule="auto"/>
        <w:jc w:val="both"/>
        <w:rPr>
          <w:rFonts w:ascii="Calibri" w:hAnsi="Calibri" w:cs="Calibri"/>
          <w:szCs w:val="22"/>
        </w:rPr>
      </w:pPr>
      <w:r w:rsidRPr="00D25E1B">
        <w:rPr>
          <w:rFonts w:ascii="Calibri" w:hAnsi="Calibri" w:cs="Calibri"/>
          <w:szCs w:val="22"/>
        </w:rPr>
        <w:t xml:space="preserve">Key steps for the MSC approach include: </w:t>
      </w:r>
    </w:p>
    <w:p w14:paraId="5CB3FA86" w14:textId="77777777" w:rsidR="009243CD" w:rsidRPr="00D25E1B" w:rsidRDefault="009243CD" w:rsidP="0094701C">
      <w:pPr>
        <w:numPr>
          <w:ilvl w:val="0"/>
          <w:numId w:val="24"/>
        </w:numPr>
        <w:spacing w:after="120" w:line="240" w:lineRule="auto"/>
        <w:contextualSpacing/>
        <w:jc w:val="both"/>
        <w:rPr>
          <w:rFonts w:ascii="Calibri" w:hAnsi="Calibri" w:cs="Calibri"/>
          <w:szCs w:val="22"/>
        </w:rPr>
      </w:pPr>
      <w:r w:rsidRPr="00D25E1B">
        <w:rPr>
          <w:rFonts w:ascii="Calibri" w:hAnsi="Calibri" w:cs="Calibri"/>
          <w:b/>
          <w:szCs w:val="22"/>
        </w:rPr>
        <w:t>Step 1: Define domains of change</w:t>
      </w:r>
      <w:r w:rsidRPr="00D25E1B">
        <w:rPr>
          <w:rFonts w:ascii="Calibri" w:hAnsi="Calibri" w:cs="Calibri"/>
          <w:szCs w:val="22"/>
        </w:rPr>
        <w:t>, i.e. broad areas where change is expected to occur. e.g. Economic, Social, Health-Related and Political Impact.</w:t>
      </w:r>
    </w:p>
    <w:p w14:paraId="7F9ECB14" w14:textId="77777777" w:rsidR="009243CD" w:rsidRPr="00D25E1B" w:rsidRDefault="009243CD" w:rsidP="0094701C">
      <w:pPr>
        <w:numPr>
          <w:ilvl w:val="0"/>
          <w:numId w:val="24"/>
        </w:numPr>
        <w:spacing w:after="120" w:line="240" w:lineRule="auto"/>
        <w:contextualSpacing/>
        <w:jc w:val="both"/>
        <w:rPr>
          <w:rFonts w:ascii="Calibri" w:hAnsi="Calibri" w:cs="Calibri"/>
          <w:szCs w:val="22"/>
        </w:rPr>
      </w:pPr>
      <w:r w:rsidRPr="2099379E">
        <w:rPr>
          <w:rFonts w:ascii="Calibri" w:hAnsi="Calibri" w:cs="Calibri"/>
          <w:b/>
          <w:bCs/>
          <w:szCs w:val="22"/>
        </w:rPr>
        <w:t>Step 2. Collect the stories of change</w:t>
      </w:r>
      <w:r w:rsidRPr="2099379E">
        <w:rPr>
          <w:rFonts w:ascii="Calibri" w:hAnsi="Calibri" w:cs="Calibri"/>
          <w:szCs w:val="22"/>
        </w:rPr>
        <w:t xml:space="preserve"> from those stakeholders directly involved, including targeted beneficiaries and project staff. To identify the stories, the Consultant will collect MSC stories through site visits, group discussions and beneficiary assessment workshop. Thereby, the differential views/stories of men and women, boys and girls of different age groups, ability, socio-economic background, geographic location, beneficiary type (direct/indirect) will be collected.</w:t>
      </w:r>
    </w:p>
    <w:p w14:paraId="09E1CDC2" w14:textId="77777777" w:rsidR="009243CD" w:rsidRDefault="009243CD" w:rsidP="0094701C">
      <w:pPr>
        <w:numPr>
          <w:ilvl w:val="0"/>
          <w:numId w:val="24"/>
        </w:numPr>
        <w:spacing w:after="120" w:line="240" w:lineRule="auto"/>
        <w:contextualSpacing/>
        <w:jc w:val="both"/>
        <w:rPr>
          <w:rFonts w:ascii="Calibri" w:hAnsi="Calibri" w:cs="Calibri"/>
          <w:szCs w:val="22"/>
        </w:rPr>
      </w:pPr>
      <w:r w:rsidRPr="00D25E1B">
        <w:rPr>
          <w:rFonts w:ascii="Calibri" w:hAnsi="Calibri" w:cs="Calibri"/>
          <w:b/>
          <w:szCs w:val="22"/>
        </w:rPr>
        <w:t xml:space="preserve">Step </w:t>
      </w:r>
      <w:r w:rsidRPr="00EA573E">
        <w:rPr>
          <w:rFonts w:ascii="Calibri" w:hAnsi="Calibri" w:cs="Calibri"/>
          <w:b/>
          <w:szCs w:val="22"/>
        </w:rPr>
        <w:t>3</w:t>
      </w:r>
      <w:r w:rsidRPr="00D25E1B">
        <w:rPr>
          <w:rFonts w:ascii="Calibri" w:hAnsi="Calibri" w:cs="Calibri"/>
          <w:b/>
          <w:szCs w:val="22"/>
        </w:rPr>
        <w:t>. Select the most significant stories of change</w:t>
      </w:r>
      <w:r w:rsidRPr="00D25E1B">
        <w:rPr>
          <w:rFonts w:ascii="Calibri" w:hAnsi="Calibri" w:cs="Calibri"/>
          <w:szCs w:val="22"/>
        </w:rPr>
        <w:t xml:space="preserve">. </w:t>
      </w:r>
      <w:r w:rsidRPr="00D25E1B">
        <w:rPr>
          <w:rFonts w:ascii="Calibri" w:hAnsi="Calibri" w:cs="Calibri"/>
          <w:bCs/>
          <w:szCs w:val="22"/>
        </w:rPr>
        <w:t>Verify stories</w:t>
      </w:r>
      <w:r w:rsidRPr="00D25E1B">
        <w:rPr>
          <w:rFonts w:ascii="Calibri" w:hAnsi="Calibri" w:cs="Calibri"/>
          <w:b/>
          <w:szCs w:val="22"/>
        </w:rPr>
        <w:t xml:space="preserve"> </w:t>
      </w:r>
      <w:r w:rsidRPr="00D25E1B">
        <w:rPr>
          <w:rFonts w:ascii="Calibri" w:hAnsi="Calibri" w:cs="Calibri"/>
          <w:bCs/>
          <w:szCs w:val="22"/>
        </w:rPr>
        <w:t>for accuracy</w:t>
      </w:r>
      <w:r w:rsidRPr="00D25E1B">
        <w:rPr>
          <w:rFonts w:ascii="Calibri" w:hAnsi="Calibri" w:cs="Calibri"/>
          <w:szCs w:val="22"/>
        </w:rPr>
        <w:t xml:space="preserve"> and gather further information as needed. The Consultant will hold a final validation workshop with stakeholders, which will also provide an opportunity to reflect further on the stories and their significance. </w:t>
      </w:r>
    </w:p>
    <w:p w14:paraId="369F38F5" w14:textId="77777777" w:rsidR="009243CD" w:rsidRDefault="009243CD" w:rsidP="00D510BB">
      <w:pPr>
        <w:spacing w:after="120" w:line="240" w:lineRule="auto"/>
        <w:contextualSpacing/>
        <w:jc w:val="both"/>
        <w:rPr>
          <w:rFonts w:ascii="Calibri" w:hAnsi="Calibri" w:cs="Calibri"/>
          <w:szCs w:val="22"/>
        </w:rPr>
      </w:pPr>
    </w:p>
    <w:p w14:paraId="1558F2A9" w14:textId="77777777" w:rsidR="009243CD" w:rsidRPr="00D25E1B" w:rsidRDefault="009243CD" w:rsidP="00D510BB">
      <w:pPr>
        <w:spacing w:after="120" w:line="240" w:lineRule="auto"/>
        <w:contextualSpacing/>
        <w:jc w:val="both"/>
        <w:rPr>
          <w:rFonts w:ascii="Calibri" w:hAnsi="Calibri" w:cs="Calibri"/>
          <w:szCs w:val="22"/>
        </w:rPr>
      </w:pPr>
      <w:r>
        <w:rPr>
          <w:rFonts w:ascii="Calibri" w:hAnsi="Calibri" w:cs="Calibri"/>
          <w:szCs w:val="22"/>
        </w:rPr>
        <w:t>The documentation of one case study story per sector is required.</w:t>
      </w:r>
    </w:p>
    <w:p w14:paraId="10620734" w14:textId="77777777" w:rsidR="009243CD" w:rsidRPr="00D25E1B" w:rsidRDefault="009243CD" w:rsidP="004110FD">
      <w:pPr>
        <w:spacing w:after="0" w:line="240" w:lineRule="auto"/>
        <w:jc w:val="both"/>
        <w:rPr>
          <w:rFonts w:ascii="Calibri" w:hAnsi="Calibri" w:cs="Calibri"/>
          <w:szCs w:val="22"/>
        </w:rPr>
      </w:pPr>
    </w:p>
    <w:p w14:paraId="1BBB0626" w14:textId="77777777" w:rsidR="009243CD" w:rsidRPr="00D25E1B" w:rsidRDefault="009243CD" w:rsidP="00D25E1B">
      <w:pPr>
        <w:spacing w:after="120" w:line="240" w:lineRule="auto"/>
        <w:rPr>
          <w:rFonts w:ascii="Calibri" w:hAnsi="Calibri" w:cs="Calibri"/>
          <w:b/>
          <w:bCs/>
          <w:szCs w:val="22"/>
        </w:rPr>
      </w:pPr>
      <w:r w:rsidRPr="00D25E1B">
        <w:rPr>
          <w:rFonts w:ascii="Calibri" w:hAnsi="Calibri" w:cs="Calibri"/>
          <w:b/>
          <w:bCs/>
          <w:szCs w:val="22"/>
        </w:rPr>
        <w:t xml:space="preserve">Table 1. Cross-cutting issues for consideration </w:t>
      </w: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093"/>
        <w:gridCol w:w="7938"/>
      </w:tblGrid>
      <w:tr w:rsidR="009243CD" w:rsidRPr="00D25E1B" w14:paraId="12CE61DF" w14:textId="77777777" w:rsidTr="00971ACC">
        <w:trPr>
          <w:trHeight w:val="701"/>
        </w:trPr>
        <w:tc>
          <w:tcPr>
            <w:tcW w:w="2093" w:type="dxa"/>
            <w:shd w:val="clear" w:color="auto" w:fill="F2F2F2" w:themeFill="background1" w:themeFillShade="F2"/>
          </w:tcPr>
          <w:p w14:paraId="70E79261"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b/>
                <w:color w:val="000000"/>
                <w:szCs w:val="22"/>
              </w:rPr>
              <w:t xml:space="preserve">Significance </w:t>
            </w:r>
          </w:p>
        </w:tc>
        <w:tc>
          <w:tcPr>
            <w:tcW w:w="7938" w:type="dxa"/>
          </w:tcPr>
          <w:p w14:paraId="7EE78460"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color w:val="000000"/>
                <w:szCs w:val="22"/>
              </w:rPr>
              <w:t xml:space="preserve">The degree to which the impact has enabled, enriched, influenced, informed or changed the poverty and vulnerability situation of community residents and beyond, especially the poorest and most vulnerable. The workshop will also draw out the impacts and benefits that stakeholders most care about. </w:t>
            </w:r>
          </w:p>
        </w:tc>
      </w:tr>
      <w:tr w:rsidR="009243CD" w:rsidRPr="00D25E1B" w14:paraId="66EC1614" w14:textId="77777777" w:rsidTr="00971ACC">
        <w:trPr>
          <w:trHeight w:val="551"/>
        </w:trPr>
        <w:tc>
          <w:tcPr>
            <w:tcW w:w="2093" w:type="dxa"/>
            <w:shd w:val="clear" w:color="auto" w:fill="F2F2F2" w:themeFill="background1" w:themeFillShade="F2"/>
          </w:tcPr>
          <w:p w14:paraId="128D5964"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b/>
                <w:color w:val="000000"/>
                <w:szCs w:val="22"/>
              </w:rPr>
              <w:t xml:space="preserve">Sustainability and Maintenance </w:t>
            </w:r>
          </w:p>
        </w:tc>
        <w:tc>
          <w:tcPr>
            <w:tcW w:w="7938" w:type="dxa"/>
          </w:tcPr>
          <w:p w14:paraId="53AB1FB4"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color w:val="000000"/>
                <w:szCs w:val="22"/>
              </w:rPr>
              <w:t xml:space="preserve">The level of resilience and asset building, quality of leadership, vision for the future and level of investment in people, and the extent to which infrastructure is adequately maintained. </w:t>
            </w:r>
          </w:p>
        </w:tc>
      </w:tr>
      <w:tr w:rsidR="009243CD" w:rsidRPr="00D25E1B" w14:paraId="5A302258" w14:textId="77777777" w:rsidTr="00971ACC">
        <w:trPr>
          <w:trHeight w:val="666"/>
        </w:trPr>
        <w:tc>
          <w:tcPr>
            <w:tcW w:w="2093" w:type="dxa"/>
            <w:shd w:val="clear" w:color="auto" w:fill="F2F2F2" w:themeFill="background1" w:themeFillShade="F2"/>
          </w:tcPr>
          <w:p w14:paraId="0A17E75E"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b/>
                <w:color w:val="000000"/>
                <w:szCs w:val="22"/>
              </w:rPr>
              <w:t xml:space="preserve">Gender Equality &amp; Mainstreaming </w:t>
            </w:r>
          </w:p>
        </w:tc>
        <w:tc>
          <w:tcPr>
            <w:tcW w:w="7938" w:type="dxa"/>
          </w:tcPr>
          <w:p w14:paraId="5213BC6A"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color w:val="000000"/>
                <w:szCs w:val="22"/>
              </w:rPr>
              <w:t xml:space="preserve">Changes or potential future impacts which have/may affect men/women and boys/girls differently, depending on the age group and social/ cultural background.   </w:t>
            </w:r>
          </w:p>
        </w:tc>
      </w:tr>
      <w:tr w:rsidR="009243CD" w:rsidRPr="00D25E1B" w14:paraId="256EA3B3" w14:textId="77777777" w:rsidTr="00971ACC">
        <w:trPr>
          <w:trHeight w:val="701"/>
        </w:trPr>
        <w:tc>
          <w:tcPr>
            <w:tcW w:w="2093" w:type="dxa"/>
            <w:shd w:val="clear" w:color="auto" w:fill="F2F2F2" w:themeFill="background1" w:themeFillShade="F2"/>
          </w:tcPr>
          <w:p w14:paraId="03A28322"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b/>
                <w:color w:val="000000"/>
                <w:szCs w:val="22"/>
              </w:rPr>
              <w:t xml:space="preserve">Environment, Disaster Risk Manager and Climate Change </w:t>
            </w:r>
          </w:p>
        </w:tc>
        <w:tc>
          <w:tcPr>
            <w:tcW w:w="7938" w:type="dxa"/>
          </w:tcPr>
          <w:p w14:paraId="0C8D57D1"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color w:val="000000"/>
                <w:szCs w:val="22"/>
              </w:rPr>
              <w:t xml:space="preserve">Places emphasise how BNTF interventions have helped communities or organisations avoid or reduce harmful greenhouse gas emissions, reduce waste, enabled residents/personnel to benefit from clean energy, and encouraged action on climate change and disaster risk mitigation and management. </w:t>
            </w:r>
          </w:p>
        </w:tc>
      </w:tr>
      <w:tr w:rsidR="009243CD" w:rsidRPr="00D25E1B" w14:paraId="18A99E89" w14:textId="77777777" w:rsidTr="00971ACC">
        <w:trPr>
          <w:trHeight w:val="551"/>
        </w:trPr>
        <w:tc>
          <w:tcPr>
            <w:tcW w:w="2093" w:type="dxa"/>
            <w:shd w:val="clear" w:color="auto" w:fill="F2F2F2" w:themeFill="background1" w:themeFillShade="F2"/>
          </w:tcPr>
          <w:p w14:paraId="208ADB67"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b/>
                <w:color w:val="000000"/>
                <w:szCs w:val="22"/>
              </w:rPr>
              <w:t xml:space="preserve">Inclusion of Vulnerable Groups </w:t>
            </w:r>
          </w:p>
        </w:tc>
        <w:tc>
          <w:tcPr>
            <w:tcW w:w="7938" w:type="dxa"/>
          </w:tcPr>
          <w:p w14:paraId="0A0FBBF0"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color w:val="000000"/>
                <w:szCs w:val="22"/>
              </w:rPr>
              <w:t xml:space="preserve">Highlights the impact and level of engagement of marginalised and/or disadvantaged groups (e.g. indigenous, disabled community, children etc.) who may have been affected positively and/or negatively by the intervention. </w:t>
            </w:r>
          </w:p>
        </w:tc>
      </w:tr>
      <w:tr w:rsidR="009243CD" w:rsidRPr="00D25E1B" w14:paraId="4708691A" w14:textId="77777777" w:rsidTr="00D31A3D">
        <w:trPr>
          <w:trHeight w:val="401"/>
        </w:trPr>
        <w:tc>
          <w:tcPr>
            <w:tcW w:w="2093" w:type="dxa"/>
            <w:shd w:val="clear" w:color="auto" w:fill="F2F2F2" w:themeFill="background1" w:themeFillShade="F2"/>
          </w:tcPr>
          <w:p w14:paraId="3E33B806"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b/>
                <w:color w:val="000000"/>
                <w:szCs w:val="22"/>
              </w:rPr>
              <w:lastRenderedPageBreak/>
              <w:t xml:space="preserve">Citizen Security </w:t>
            </w:r>
          </w:p>
        </w:tc>
        <w:tc>
          <w:tcPr>
            <w:tcW w:w="7938" w:type="dxa"/>
          </w:tcPr>
          <w:p w14:paraId="6127983E" w14:textId="77777777" w:rsidR="009243CD" w:rsidRPr="00D25E1B" w:rsidRDefault="009243CD" w:rsidP="00D25E1B">
            <w:pPr>
              <w:autoSpaceDE w:val="0"/>
              <w:autoSpaceDN w:val="0"/>
              <w:adjustRightInd w:val="0"/>
              <w:spacing w:after="0" w:line="240" w:lineRule="auto"/>
              <w:rPr>
                <w:rFonts w:ascii="Calibri" w:hAnsi="Calibri" w:cs="Calibri"/>
                <w:color w:val="000000"/>
                <w:szCs w:val="22"/>
              </w:rPr>
            </w:pPr>
            <w:r w:rsidRPr="00D25E1B">
              <w:rPr>
                <w:rFonts w:ascii="Calibri" w:hAnsi="Calibri" w:cs="Calibri"/>
                <w:color w:val="000000"/>
                <w:szCs w:val="22"/>
              </w:rPr>
              <w:t xml:space="preserve">The degree to which the impact has decreased crime and/or violence within the community whilst empowering citizens/ preserves human rights. </w:t>
            </w:r>
          </w:p>
        </w:tc>
      </w:tr>
    </w:tbl>
    <w:p w14:paraId="28B4D779" w14:textId="77777777" w:rsidR="009243CD" w:rsidRPr="00D25E1B" w:rsidRDefault="009243CD" w:rsidP="00D25E1B">
      <w:pPr>
        <w:spacing w:after="120" w:line="240" w:lineRule="auto"/>
        <w:rPr>
          <w:rFonts w:ascii="Calibri" w:hAnsi="Calibri" w:cs="Calibri"/>
          <w:szCs w:val="22"/>
        </w:rPr>
      </w:pPr>
    </w:p>
    <w:p w14:paraId="3CBB0C4E" w14:textId="77777777" w:rsidR="009243CD" w:rsidRPr="00D25E1B" w:rsidRDefault="009243CD" w:rsidP="00D25E1B">
      <w:pPr>
        <w:spacing w:after="0" w:line="240" w:lineRule="auto"/>
        <w:rPr>
          <w:rFonts w:ascii="Calibri" w:hAnsi="Calibri" w:cs="Calibri"/>
          <w:szCs w:val="22"/>
        </w:rPr>
      </w:pPr>
      <w:r w:rsidRPr="00943916">
        <w:rPr>
          <w:rFonts w:ascii="Calibri" w:hAnsi="Calibri" w:cs="Calibri"/>
          <w:szCs w:val="22"/>
        </w:rPr>
        <w:t>The Consultant will use the Case Study Template provided to guide data collection and reporting (See below).</w:t>
      </w:r>
      <w:r w:rsidRPr="00D25E1B">
        <w:rPr>
          <w:rFonts w:ascii="Calibri" w:hAnsi="Calibri" w:cs="Calibri"/>
          <w:szCs w:val="22"/>
        </w:rPr>
        <w:t xml:space="preserve"> </w:t>
      </w:r>
    </w:p>
    <w:p w14:paraId="6ED3F3E2" w14:textId="77777777" w:rsidR="009243CD" w:rsidRPr="00D25E1B" w:rsidRDefault="009243CD" w:rsidP="00D25E1B">
      <w:pPr>
        <w:spacing w:after="120" w:line="240" w:lineRule="auto"/>
        <w:rPr>
          <w:rFonts w:ascii="Calibri" w:hAnsi="Calibri" w:cs="Calibri"/>
          <w:szCs w:val="22"/>
        </w:rPr>
      </w:pPr>
    </w:p>
    <w:p w14:paraId="5440265A" w14:textId="77777777" w:rsidR="009243CD" w:rsidRPr="00D25E1B" w:rsidRDefault="009243CD" w:rsidP="00D25E1B">
      <w:pPr>
        <w:spacing w:after="120" w:line="240" w:lineRule="auto"/>
        <w:rPr>
          <w:rFonts w:ascii="Calibri" w:hAnsi="Calibri" w:cs="Calibri"/>
          <w:i/>
          <w:iCs/>
          <w:szCs w:val="22"/>
        </w:rPr>
      </w:pPr>
      <w:r w:rsidRPr="00D25E1B">
        <w:rPr>
          <w:rFonts w:ascii="Calibri" w:hAnsi="Calibri" w:cs="Calibri"/>
          <w:i/>
          <w:iCs/>
          <w:szCs w:val="22"/>
        </w:rPr>
        <w:t xml:space="preserve">Case study selection </w:t>
      </w:r>
    </w:p>
    <w:p w14:paraId="3C0C3146" w14:textId="77777777" w:rsidR="009243CD" w:rsidRPr="00D25E1B" w:rsidRDefault="009243CD" w:rsidP="00D25E1B">
      <w:pPr>
        <w:spacing w:before="120" w:after="120" w:line="240" w:lineRule="auto"/>
        <w:rPr>
          <w:rFonts w:ascii="Calibri" w:eastAsia="Times New Roman" w:hAnsi="Calibri" w:cs="Calibri"/>
          <w:szCs w:val="22"/>
        </w:rPr>
      </w:pPr>
      <w:r w:rsidRPr="00D25E1B">
        <w:rPr>
          <w:rFonts w:ascii="Calibri" w:hAnsi="Calibri" w:cs="Calibri"/>
          <w:szCs w:val="22"/>
        </w:rPr>
        <w:t>The choice of Case Studies will be purposive and use the following set of c</w:t>
      </w:r>
      <w:r w:rsidRPr="00D25E1B">
        <w:rPr>
          <w:rFonts w:ascii="Calibri" w:eastAsia="Times New Roman" w:hAnsi="Calibri" w:cs="Calibri"/>
          <w:szCs w:val="22"/>
        </w:rPr>
        <w:t>riteria</w:t>
      </w:r>
      <w:r w:rsidRPr="00D25E1B">
        <w:rPr>
          <w:rFonts w:ascii="Calibri" w:eastAsia="Times New Roman" w:hAnsi="Calibri" w:cs="Calibri"/>
          <w:bCs/>
          <w:szCs w:val="22"/>
        </w:rPr>
        <w:t xml:space="preserve"> for selection</w:t>
      </w:r>
      <w:r w:rsidRPr="00D25E1B">
        <w:rPr>
          <w:rFonts w:ascii="Calibri" w:eastAsia="Times New Roman" w:hAnsi="Calibri" w:cs="Calibri"/>
          <w:szCs w:val="22"/>
        </w:rPr>
        <w:t xml:space="preserve">: </w:t>
      </w:r>
    </w:p>
    <w:p w14:paraId="3ACB1775" w14:textId="77777777" w:rsidR="009243CD" w:rsidRPr="00D25E1B" w:rsidRDefault="009243CD" w:rsidP="0094701C">
      <w:pPr>
        <w:numPr>
          <w:ilvl w:val="0"/>
          <w:numId w:val="25"/>
        </w:numPr>
        <w:spacing w:after="120" w:line="240" w:lineRule="auto"/>
        <w:contextualSpacing/>
        <w:rPr>
          <w:rFonts w:ascii="Calibri" w:hAnsi="Calibri" w:cs="Calibri"/>
          <w:szCs w:val="22"/>
          <w:shd w:val="clear" w:color="auto" w:fill="F9F9F9"/>
        </w:rPr>
      </w:pPr>
      <w:r w:rsidRPr="00D25E1B">
        <w:rPr>
          <w:rFonts w:ascii="Calibri" w:hAnsi="Calibri" w:cs="Calibri"/>
          <w:b/>
          <w:szCs w:val="22"/>
          <w:shd w:val="clear" w:color="auto" w:fill="F9F9F9"/>
        </w:rPr>
        <w:t>Diversity of interventions and local contexts,</w:t>
      </w:r>
      <w:r w:rsidRPr="00D25E1B">
        <w:rPr>
          <w:rFonts w:ascii="Calibri" w:hAnsi="Calibri" w:cs="Calibri"/>
          <w:szCs w:val="22"/>
          <w:shd w:val="clear" w:color="auto" w:fill="F9F9F9"/>
        </w:rPr>
        <w:t xml:space="preserve"> including at least one Case Study for each BNTF priority sector and areas with varying levels of poverty which may reflect on the thematic focus in the different areas.</w:t>
      </w:r>
    </w:p>
    <w:p w14:paraId="1C4FB2DB" w14:textId="77777777" w:rsidR="009243CD" w:rsidRPr="00D25E1B" w:rsidRDefault="009243CD" w:rsidP="0094701C">
      <w:pPr>
        <w:numPr>
          <w:ilvl w:val="0"/>
          <w:numId w:val="25"/>
        </w:numPr>
        <w:spacing w:after="120" w:line="240" w:lineRule="auto"/>
        <w:contextualSpacing/>
        <w:rPr>
          <w:rFonts w:ascii="Calibri" w:hAnsi="Calibri" w:cs="Calibri"/>
          <w:szCs w:val="22"/>
          <w:shd w:val="clear" w:color="auto" w:fill="F9F9F9"/>
        </w:rPr>
      </w:pPr>
      <w:r w:rsidRPr="00D25E1B">
        <w:rPr>
          <w:rFonts w:ascii="Calibri" w:hAnsi="Calibri" w:cs="Calibri"/>
          <w:b/>
          <w:szCs w:val="22"/>
          <w:shd w:val="clear" w:color="auto" w:fill="F9F9F9"/>
        </w:rPr>
        <w:t>Focus on best practices</w:t>
      </w:r>
      <w:r w:rsidRPr="00D25E1B">
        <w:rPr>
          <w:rFonts w:ascii="Calibri" w:hAnsi="Calibri" w:cs="Calibri"/>
          <w:szCs w:val="22"/>
          <w:shd w:val="clear" w:color="auto" w:fill="F9F9F9"/>
        </w:rPr>
        <w:t xml:space="preserve">, reflected in high scores on </w:t>
      </w:r>
      <w:r w:rsidRPr="00D25E1B">
        <w:rPr>
          <w:rFonts w:ascii="Calibri" w:hAnsi="Calibri" w:cs="Calibri"/>
          <w:szCs w:val="22"/>
        </w:rPr>
        <w:t xml:space="preserve">impact in more than one thematic area of poverty reduction, well-being, quality of life, and livelihoods; whether social/economic, environmental/political, and local/national/regional; applying a gender and socially inclusive lens. </w:t>
      </w:r>
    </w:p>
    <w:p w14:paraId="388D3CBF" w14:textId="77777777" w:rsidR="009243CD" w:rsidRPr="00D25E1B" w:rsidRDefault="009243CD" w:rsidP="0094701C">
      <w:pPr>
        <w:numPr>
          <w:ilvl w:val="0"/>
          <w:numId w:val="25"/>
        </w:numPr>
        <w:spacing w:after="120" w:line="240" w:lineRule="auto"/>
        <w:contextualSpacing/>
        <w:rPr>
          <w:rFonts w:ascii="Calibri" w:hAnsi="Calibri" w:cs="Calibri"/>
          <w:b/>
          <w:szCs w:val="22"/>
          <w:shd w:val="clear" w:color="auto" w:fill="F9F9F9"/>
        </w:rPr>
      </w:pPr>
      <w:r w:rsidRPr="00D25E1B">
        <w:rPr>
          <w:rFonts w:ascii="Calibri" w:hAnsi="Calibri" w:cs="Calibri"/>
          <w:b/>
          <w:szCs w:val="22"/>
          <w:shd w:val="clear" w:color="auto" w:fill="F9F9F9"/>
        </w:rPr>
        <w:t xml:space="preserve">Results attributed to BNTF investment </w:t>
      </w:r>
      <w:r w:rsidRPr="00D25E1B">
        <w:rPr>
          <w:rFonts w:ascii="Calibri" w:hAnsi="Calibri" w:cs="Calibri"/>
          <w:szCs w:val="22"/>
          <w:shd w:val="clear" w:color="auto" w:fill="F9F9F9"/>
        </w:rPr>
        <w:t>and relevant data availability.</w:t>
      </w:r>
      <w:r w:rsidRPr="00D25E1B">
        <w:rPr>
          <w:rFonts w:ascii="Calibri" w:hAnsi="Calibri" w:cs="Calibri"/>
          <w:b/>
          <w:szCs w:val="22"/>
          <w:shd w:val="clear" w:color="auto" w:fill="F9F9F9"/>
        </w:rPr>
        <w:t xml:space="preserve"> </w:t>
      </w:r>
    </w:p>
    <w:p w14:paraId="1D604647" w14:textId="77777777" w:rsidR="009243CD" w:rsidRPr="00D25E1B" w:rsidRDefault="009243CD" w:rsidP="0094701C">
      <w:pPr>
        <w:numPr>
          <w:ilvl w:val="0"/>
          <w:numId w:val="25"/>
        </w:numPr>
        <w:spacing w:after="120" w:line="240" w:lineRule="auto"/>
        <w:contextualSpacing/>
        <w:rPr>
          <w:rFonts w:ascii="Calibri" w:hAnsi="Calibri" w:cs="Calibri"/>
          <w:szCs w:val="22"/>
          <w:shd w:val="clear" w:color="auto" w:fill="F9F9F9"/>
        </w:rPr>
      </w:pPr>
      <w:r w:rsidRPr="00D25E1B">
        <w:rPr>
          <w:rFonts w:ascii="Calibri" w:hAnsi="Calibri" w:cs="Calibri"/>
          <w:b/>
          <w:szCs w:val="22"/>
          <w:shd w:val="clear" w:color="auto" w:fill="F9F9F9"/>
        </w:rPr>
        <w:t xml:space="preserve">Programme management considerations </w:t>
      </w:r>
      <w:r w:rsidRPr="00D25E1B">
        <w:rPr>
          <w:rFonts w:ascii="Calibri" w:hAnsi="Calibri" w:cs="Calibri"/>
          <w:szCs w:val="22"/>
          <w:shd w:val="clear" w:color="auto" w:fill="F9F9F9"/>
        </w:rPr>
        <w:t xml:space="preserve">such as programme size and performance scores at the time of the Mid-Term Evaluation, programme development priorities such as the inclusion of new BNTF areas of intervention (as relevant), and partnerships. </w:t>
      </w:r>
    </w:p>
    <w:p w14:paraId="1174D1EF" w14:textId="77777777" w:rsidR="009243CD" w:rsidRDefault="009243CD" w:rsidP="00D25E1B">
      <w:pPr>
        <w:spacing w:after="120"/>
        <w:rPr>
          <w:rFonts w:ascii="Calibri" w:hAnsi="Calibri" w:cs="Calibri"/>
          <w:bCs/>
          <w:szCs w:val="22"/>
        </w:rPr>
      </w:pPr>
    </w:p>
    <w:p w14:paraId="49A683E2" w14:textId="77777777" w:rsidR="009243CD" w:rsidRPr="00D25E1B" w:rsidRDefault="009243CD" w:rsidP="00D25E1B">
      <w:pPr>
        <w:spacing w:after="120"/>
        <w:rPr>
          <w:rFonts w:ascii="Calibri" w:hAnsi="Calibri" w:cs="Calibri"/>
          <w:szCs w:val="22"/>
        </w:rPr>
      </w:pPr>
      <w:r w:rsidRPr="00D25E1B">
        <w:rPr>
          <w:rFonts w:ascii="Calibri" w:hAnsi="Calibri" w:cs="Calibri"/>
          <w:bCs/>
          <w:szCs w:val="22"/>
        </w:rPr>
        <w:t xml:space="preserve">The Consultant will produce a </w:t>
      </w:r>
      <w:r>
        <w:rPr>
          <w:rFonts w:ascii="Calibri" w:hAnsi="Calibri" w:cs="Calibri"/>
          <w:bCs/>
          <w:szCs w:val="22"/>
        </w:rPr>
        <w:t xml:space="preserve">short </w:t>
      </w:r>
      <w:r w:rsidRPr="00D25E1B">
        <w:rPr>
          <w:rFonts w:ascii="Calibri" w:eastAsia="Times New Roman" w:hAnsi="Calibri" w:cs="Calibri"/>
          <w:bCs/>
          <w:szCs w:val="22"/>
        </w:rPr>
        <w:t>narrative</w:t>
      </w:r>
      <w:r>
        <w:rPr>
          <w:rFonts w:ascii="Calibri" w:eastAsia="Times New Roman" w:hAnsi="Calibri" w:cs="Calibri"/>
          <w:bCs/>
          <w:szCs w:val="22"/>
        </w:rPr>
        <w:t xml:space="preserve"> (1-2 pages)</w:t>
      </w:r>
      <w:r w:rsidRPr="00D25E1B">
        <w:rPr>
          <w:rFonts w:ascii="Calibri" w:eastAsia="Times New Roman" w:hAnsi="Calibri" w:cs="Calibri"/>
          <w:bCs/>
          <w:szCs w:val="22"/>
        </w:rPr>
        <w:t xml:space="preserve"> and imagery </w:t>
      </w:r>
      <w:r>
        <w:rPr>
          <w:rFonts w:ascii="Calibri" w:eastAsia="Times New Roman" w:hAnsi="Calibri" w:cs="Calibri"/>
          <w:bCs/>
          <w:szCs w:val="22"/>
        </w:rPr>
        <w:t xml:space="preserve">(photographs) </w:t>
      </w:r>
      <w:r w:rsidRPr="00D25E1B">
        <w:rPr>
          <w:rFonts w:ascii="Calibri" w:eastAsia="Times New Roman" w:hAnsi="Calibri" w:cs="Calibri"/>
          <w:bCs/>
          <w:szCs w:val="22"/>
        </w:rPr>
        <w:t xml:space="preserve">for each Case Study. </w:t>
      </w:r>
    </w:p>
    <w:p w14:paraId="141E4893" w14:textId="77777777" w:rsidR="009243CD" w:rsidRPr="00D25E1B" w:rsidRDefault="009243CD" w:rsidP="00D25E1B">
      <w:pPr>
        <w:spacing w:after="120" w:line="240" w:lineRule="auto"/>
        <w:contextualSpacing/>
        <w:rPr>
          <w:rFonts w:ascii="Calibri" w:hAnsi="Calibri" w:cs="Calibri"/>
          <w:szCs w:val="22"/>
        </w:rPr>
      </w:pPr>
    </w:p>
    <w:p w14:paraId="68D2F037" w14:textId="77777777" w:rsidR="009243CD" w:rsidRPr="00D25E1B" w:rsidRDefault="009243CD" w:rsidP="00D25E1B">
      <w:pPr>
        <w:spacing w:after="120" w:line="240" w:lineRule="auto"/>
        <w:rPr>
          <w:rFonts w:ascii="Calibri" w:eastAsia="Times New Roman" w:hAnsi="Calibri" w:cs="Calibri"/>
          <w:color w:val="1C1C1C"/>
          <w:szCs w:val="22"/>
          <w:shd w:val="clear" w:color="auto" w:fill="FFFFFF"/>
        </w:rPr>
      </w:pPr>
    </w:p>
    <w:p w14:paraId="7F564C63" w14:textId="77777777" w:rsidR="009243CD" w:rsidRPr="00D25E1B" w:rsidRDefault="009243CD" w:rsidP="00D25E1B">
      <w:pPr>
        <w:rPr>
          <w:rFonts w:ascii="Calibri" w:eastAsia="Times New Roman" w:hAnsi="Calibri" w:cs="Calibri"/>
          <w:color w:val="1C1C1C"/>
          <w:szCs w:val="22"/>
          <w:shd w:val="clear" w:color="auto" w:fill="FFFFFF"/>
        </w:rPr>
      </w:pPr>
      <w:r w:rsidRPr="00D25E1B">
        <w:rPr>
          <w:rFonts w:ascii="Calibri" w:eastAsia="Times New Roman" w:hAnsi="Calibri" w:cs="Calibri"/>
          <w:color w:val="1C1C1C"/>
          <w:szCs w:val="22"/>
          <w:shd w:val="clear" w:color="auto" w:fill="FFFFFF"/>
        </w:rPr>
        <w:br w:type="page"/>
      </w:r>
    </w:p>
    <w:p w14:paraId="03E0627A" w14:textId="01A996F0" w:rsidR="000B35FA" w:rsidRPr="000B35FA" w:rsidRDefault="000B35FA" w:rsidP="000B35FA">
      <w:pPr>
        <w:spacing w:after="160" w:line="259" w:lineRule="auto"/>
        <w:rPr>
          <w:rFonts w:ascii="Calibri" w:hAnsi="Calibri" w:cs="Calibri"/>
          <w:b/>
          <w:bCs/>
          <w:sz w:val="28"/>
          <w:szCs w:val="28"/>
        </w:rPr>
      </w:pPr>
      <w:r w:rsidRPr="000B35FA">
        <w:rPr>
          <w:rFonts w:ascii="Calibri" w:hAnsi="Calibri" w:cs="Calibri"/>
          <w:b/>
          <w:bCs/>
          <w:sz w:val="28"/>
          <w:szCs w:val="28"/>
        </w:rPr>
        <w:lastRenderedPageBreak/>
        <w:t xml:space="preserve">APPENDIX </w:t>
      </w:r>
      <w:r>
        <w:rPr>
          <w:rFonts w:ascii="Calibri" w:hAnsi="Calibri" w:cs="Calibri"/>
          <w:b/>
          <w:bCs/>
          <w:sz w:val="28"/>
          <w:szCs w:val="28"/>
        </w:rPr>
        <w:t>5</w:t>
      </w:r>
      <w:r w:rsidRPr="000B35FA">
        <w:rPr>
          <w:rFonts w:ascii="Calibri" w:hAnsi="Calibri" w:cs="Calibri"/>
          <w:b/>
          <w:bCs/>
          <w:sz w:val="28"/>
          <w:szCs w:val="28"/>
        </w:rPr>
        <w:t>: TEMPLATE FOR BNTF CPCR</w:t>
      </w:r>
    </w:p>
    <w:p w14:paraId="522E8E01" w14:textId="77777777" w:rsidR="000B35FA" w:rsidRPr="00640EFA" w:rsidRDefault="000B35FA" w:rsidP="000B35FA">
      <w:pPr>
        <w:spacing w:after="120" w:line="240" w:lineRule="auto"/>
        <w:rPr>
          <w:rFonts w:ascii="Calibri" w:hAnsi="Calibri" w:cs="Calibri"/>
          <w:bCs/>
          <w:u w:val="single"/>
        </w:rPr>
      </w:pPr>
      <w:r w:rsidRPr="00640EFA">
        <w:rPr>
          <w:rFonts w:ascii="Calibri" w:hAnsi="Calibri" w:cs="Calibri"/>
          <w:bCs/>
        </w:rPr>
        <w:t>(Maximum 25 Pages for the Main section of the Report. To be adapted as appropriate)</w:t>
      </w:r>
    </w:p>
    <w:p w14:paraId="5F0A923B" w14:textId="77777777" w:rsidR="000B35FA" w:rsidRPr="009F3862" w:rsidRDefault="000B35FA" w:rsidP="000B35FA">
      <w:pPr>
        <w:spacing w:after="120" w:line="240" w:lineRule="auto"/>
        <w:rPr>
          <w:rFonts w:ascii="Calibri" w:hAnsi="Calibri" w:cs="Calibri"/>
          <w:b/>
          <w:u w:val="single"/>
        </w:rPr>
      </w:pPr>
    </w:p>
    <w:p w14:paraId="3398C16B" w14:textId="77777777" w:rsidR="000B35FA" w:rsidRPr="001C3CFF" w:rsidRDefault="000B35FA" w:rsidP="000B35FA">
      <w:pPr>
        <w:pStyle w:val="Heading4"/>
      </w:pPr>
      <w:r w:rsidRPr="001C3CFF">
        <w:t>A. SUMMARY OF FINDINGS AND RECOMMENDATIONS (use bullets)</w:t>
      </w:r>
    </w:p>
    <w:p w14:paraId="0640F380" w14:textId="77777777" w:rsidR="000B35FA" w:rsidRDefault="000B35FA" w:rsidP="000B35FA">
      <w:pPr>
        <w:pStyle w:val="Heading4"/>
      </w:pPr>
      <w:r w:rsidRPr="009F3862">
        <w:t>B.</w:t>
      </w:r>
      <w:r>
        <w:t xml:space="preserve"> </w:t>
      </w:r>
      <w:r w:rsidRPr="009F3862">
        <w:t xml:space="preserve">COUNTRY PROJECT COMPLETION REPORT METHODOLOGY </w:t>
      </w:r>
    </w:p>
    <w:p w14:paraId="04CA2FE0" w14:textId="77777777" w:rsidR="000B35FA" w:rsidRPr="009F3862" w:rsidRDefault="000B35FA" w:rsidP="000B35FA">
      <w:pPr>
        <w:spacing w:after="120" w:line="240" w:lineRule="auto"/>
        <w:rPr>
          <w:rFonts w:ascii="Calibri" w:hAnsi="Calibri" w:cs="Calibri"/>
        </w:rPr>
      </w:pPr>
      <w:r w:rsidRPr="009F3862">
        <w:rPr>
          <w:rFonts w:ascii="Calibri" w:hAnsi="Calibri" w:cs="Calibri"/>
        </w:rPr>
        <w:t>(use text and bullets where appropriate)</w:t>
      </w:r>
    </w:p>
    <w:p w14:paraId="5B9B4498" w14:textId="77777777" w:rsidR="000B35FA" w:rsidRPr="009F3862" w:rsidRDefault="000B35FA" w:rsidP="000B35FA">
      <w:pPr>
        <w:spacing w:after="120" w:line="240" w:lineRule="auto"/>
        <w:rPr>
          <w:rFonts w:ascii="Calibri" w:hAnsi="Calibri" w:cs="Calibri"/>
          <w:b/>
        </w:rPr>
      </w:pPr>
      <w:r w:rsidRPr="009F3862">
        <w:rPr>
          <w:rFonts w:ascii="Calibri" w:hAnsi="Calibri" w:cs="Calibri"/>
        </w:rPr>
        <w:tab/>
        <w:t>B1.</w:t>
      </w:r>
      <w:r w:rsidRPr="009F3862">
        <w:rPr>
          <w:rFonts w:ascii="Calibri" w:hAnsi="Calibri" w:cs="Calibri"/>
        </w:rPr>
        <w:tab/>
      </w:r>
      <w:r w:rsidRPr="009F3862">
        <w:rPr>
          <w:rFonts w:ascii="Calibri" w:hAnsi="Calibri" w:cs="Calibri"/>
          <w:b/>
        </w:rPr>
        <w:t>Objectives</w:t>
      </w:r>
    </w:p>
    <w:p w14:paraId="6EA3591A" w14:textId="77777777" w:rsidR="000B35FA" w:rsidRPr="009F3862" w:rsidRDefault="000B35FA" w:rsidP="000B35FA">
      <w:pPr>
        <w:spacing w:after="120" w:line="240" w:lineRule="auto"/>
        <w:rPr>
          <w:rFonts w:ascii="Calibri" w:hAnsi="Calibri" w:cs="Calibri"/>
          <w:b/>
        </w:rPr>
      </w:pPr>
      <w:r w:rsidRPr="009F3862">
        <w:rPr>
          <w:rFonts w:ascii="Calibri" w:hAnsi="Calibri" w:cs="Calibri"/>
        </w:rPr>
        <w:tab/>
        <w:t>B2.</w:t>
      </w:r>
      <w:r w:rsidRPr="009F3862">
        <w:rPr>
          <w:rFonts w:ascii="Calibri" w:hAnsi="Calibri" w:cs="Calibri"/>
        </w:rPr>
        <w:tab/>
      </w:r>
      <w:r w:rsidRPr="009F3862">
        <w:rPr>
          <w:rFonts w:ascii="Calibri" w:hAnsi="Calibri" w:cs="Calibri"/>
          <w:b/>
        </w:rPr>
        <w:t>Background and Rationale</w:t>
      </w:r>
    </w:p>
    <w:p w14:paraId="0B9E2B24" w14:textId="77777777" w:rsidR="000B35FA" w:rsidRPr="009F3862" w:rsidRDefault="000B35FA" w:rsidP="0094701C">
      <w:pPr>
        <w:numPr>
          <w:ilvl w:val="0"/>
          <w:numId w:val="9"/>
        </w:numPr>
        <w:spacing w:after="120" w:line="240" w:lineRule="auto"/>
        <w:rPr>
          <w:rFonts w:ascii="Calibri" w:hAnsi="Calibri" w:cs="Calibri"/>
        </w:rPr>
      </w:pPr>
      <w:r w:rsidRPr="009F3862">
        <w:rPr>
          <w:rFonts w:ascii="Calibri" w:hAnsi="Calibri" w:cs="Calibri"/>
        </w:rPr>
        <w:t>Relevant country descriptors</w:t>
      </w:r>
    </w:p>
    <w:p w14:paraId="4DE9BEBF" w14:textId="77777777" w:rsidR="000B35FA" w:rsidRPr="009F3862" w:rsidRDefault="000B35FA" w:rsidP="0094701C">
      <w:pPr>
        <w:numPr>
          <w:ilvl w:val="0"/>
          <w:numId w:val="9"/>
        </w:numPr>
        <w:spacing w:after="120" w:line="240" w:lineRule="auto"/>
        <w:rPr>
          <w:rFonts w:ascii="Calibri" w:hAnsi="Calibri" w:cs="Calibri"/>
        </w:rPr>
      </w:pPr>
      <w:r w:rsidRPr="009F3862">
        <w:rPr>
          <w:rFonts w:ascii="Calibri" w:hAnsi="Calibri" w:cs="Calibri"/>
        </w:rPr>
        <w:t>Poverty situation and reduction initiatives</w:t>
      </w:r>
    </w:p>
    <w:p w14:paraId="1B4787D8" w14:textId="77777777" w:rsidR="000B35FA" w:rsidRPr="009F3862" w:rsidRDefault="000B35FA" w:rsidP="0094701C">
      <w:pPr>
        <w:numPr>
          <w:ilvl w:val="0"/>
          <w:numId w:val="9"/>
        </w:numPr>
        <w:spacing w:after="120" w:line="240" w:lineRule="auto"/>
        <w:rPr>
          <w:rFonts w:ascii="Calibri" w:hAnsi="Calibri" w:cs="Calibri"/>
        </w:rPr>
      </w:pPr>
      <w:r w:rsidRPr="009F3862">
        <w:rPr>
          <w:rFonts w:ascii="Calibri" w:hAnsi="Calibri" w:cs="Calibri"/>
        </w:rPr>
        <w:t>Target groups</w:t>
      </w:r>
    </w:p>
    <w:p w14:paraId="223336DF" w14:textId="77777777" w:rsidR="000B35FA" w:rsidRPr="009F3862" w:rsidRDefault="000B35FA" w:rsidP="000B35FA">
      <w:pPr>
        <w:spacing w:after="120" w:line="240" w:lineRule="auto"/>
        <w:rPr>
          <w:rFonts w:ascii="Calibri" w:hAnsi="Calibri" w:cs="Calibri"/>
        </w:rPr>
      </w:pPr>
      <w:r w:rsidRPr="009F3862">
        <w:rPr>
          <w:rFonts w:ascii="Calibri" w:hAnsi="Calibri" w:cs="Calibri"/>
        </w:rPr>
        <w:tab/>
        <w:t>B3.</w:t>
      </w:r>
      <w:r w:rsidRPr="009F3862">
        <w:rPr>
          <w:rFonts w:ascii="Calibri" w:hAnsi="Calibri" w:cs="Calibri"/>
        </w:rPr>
        <w:tab/>
      </w:r>
      <w:r w:rsidRPr="009F3862">
        <w:rPr>
          <w:rFonts w:ascii="Calibri" w:hAnsi="Calibri" w:cs="Calibri"/>
          <w:b/>
        </w:rPr>
        <w:t>CPCR Methodology</w:t>
      </w:r>
    </w:p>
    <w:p w14:paraId="21CCD4D7" w14:textId="77777777" w:rsidR="000B35FA" w:rsidRPr="009F3862" w:rsidRDefault="000B35FA" w:rsidP="0094701C">
      <w:pPr>
        <w:numPr>
          <w:ilvl w:val="0"/>
          <w:numId w:val="10"/>
        </w:numPr>
        <w:spacing w:after="120" w:line="240" w:lineRule="auto"/>
        <w:rPr>
          <w:rFonts w:ascii="Calibri" w:hAnsi="Calibri" w:cs="Calibri"/>
        </w:rPr>
      </w:pPr>
      <w:r w:rsidRPr="009F3862">
        <w:rPr>
          <w:rFonts w:ascii="Calibri" w:hAnsi="Calibri" w:cs="Calibri"/>
        </w:rPr>
        <w:t>CDB requirements – note that CPCRs are to be used for development of the overall BNTF 10 Programme Closing Report.</w:t>
      </w:r>
    </w:p>
    <w:p w14:paraId="4A0E0F0D" w14:textId="77777777" w:rsidR="000B35FA" w:rsidRPr="009F3862" w:rsidRDefault="000B35FA" w:rsidP="0094701C">
      <w:pPr>
        <w:numPr>
          <w:ilvl w:val="0"/>
          <w:numId w:val="10"/>
        </w:numPr>
        <w:spacing w:after="120" w:line="240" w:lineRule="auto"/>
        <w:rPr>
          <w:rFonts w:ascii="Calibri" w:hAnsi="Calibri" w:cs="Calibri"/>
        </w:rPr>
      </w:pPr>
      <w:r w:rsidRPr="009F3862">
        <w:rPr>
          <w:rFonts w:ascii="Calibri" w:hAnsi="Calibri" w:cs="Calibri"/>
        </w:rPr>
        <w:t>Use of Assessment Criteria Matrix, and (for countries where these have been undertaken) case studies and beneficiary assessments.</w:t>
      </w:r>
    </w:p>
    <w:p w14:paraId="1864427D" w14:textId="77777777" w:rsidR="000B35FA" w:rsidRDefault="000B35FA" w:rsidP="000B35FA">
      <w:pPr>
        <w:pStyle w:val="Heading3"/>
      </w:pPr>
      <w:r w:rsidRPr="009F3862">
        <w:t>C.</w:t>
      </w:r>
      <w:r>
        <w:t xml:space="preserve"> </w:t>
      </w:r>
      <w:r w:rsidRPr="009F3862">
        <w:t xml:space="preserve">COUNTRY PROJECT SUMMARY </w:t>
      </w:r>
    </w:p>
    <w:p w14:paraId="595763F0" w14:textId="77777777" w:rsidR="000B35FA" w:rsidRPr="009F3862" w:rsidRDefault="000B35FA" w:rsidP="000B35FA">
      <w:pPr>
        <w:spacing w:after="120" w:line="240" w:lineRule="auto"/>
        <w:rPr>
          <w:rFonts w:ascii="Calibri" w:hAnsi="Calibri" w:cs="Calibri"/>
        </w:rPr>
      </w:pPr>
      <w:r w:rsidRPr="009F3862">
        <w:rPr>
          <w:rFonts w:ascii="Calibri" w:hAnsi="Calibri" w:cs="Calibri"/>
        </w:rPr>
        <w:t>(including quantitative information and financial status – A country summary of r</w:t>
      </w:r>
      <w:r w:rsidRPr="009F3862">
        <w:rPr>
          <w:rStyle w:val="cf01"/>
          <w:rFonts w:ascii="Calibri" w:hAnsi="Calibri" w:cs="Calibri"/>
        </w:rPr>
        <w:t>aw data will be provided to the CPCR consultant by CDB, drawn from the BNTF MIS</w:t>
      </w:r>
      <w:r w:rsidRPr="009F3862">
        <w:rPr>
          <w:rFonts w:ascii="Calibri" w:hAnsi="Calibri" w:cs="Calibri"/>
        </w:rPr>
        <w:t>)</w:t>
      </w:r>
    </w:p>
    <w:p w14:paraId="08A1E6AD" w14:textId="77777777" w:rsidR="000B35FA" w:rsidRPr="009F3862" w:rsidRDefault="000B35FA" w:rsidP="0094701C">
      <w:pPr>
        <w:numPr>
          <w:ilvl w:val="0"/>
          <w:numId w:val="11"/>
        </w:numPr>
        <w:spacing w:after="120" w:line="240" w:lineRule="auto"/>
        <w:rPr>
          <w:rFonts w:ascii="Calibri" w:hAnsi="Calibri" w:cs="Calibri"/>
        </w:rPr>
      </w:pPr>
      <w:r w:rsidRPr="009F3862">
        <w:rPr>
          <w:rFonts w:ascii="Calibri" w:hAnsi="Calibri" w:cs="Calibri"/>
        </w:rPr>
        <w:t>Key dates for the Country Project</w:t>
      </w:r>
    </w:p>
    <w:tbl>
      <w:tblPr>
        <w:tblStyle w:val="TableGrid"/>
        <w:tblW w:w="9360" w:type="dxa"/>
        <w:tblInd w:w="-5" w:type="dxa"/>
        <w:tblCellMar>
          <w:top w:w="57" w:type="dxa"/>
          <w:bottom w:w="57" w:type="dxa"/>
        </w:tblCellMar>
        <w:tblLook w:val="04A0" w:firstRow="1" w:lastRow="0" w:firstColumn="1" w:lastColumn="0" w:noHBand="0" w:noVBand="1"/>
      </w:tblPr>
      <w:tblGrid>
        <w:gridCol w:w="4315"/>
        <w:gridCol w:w="2435"/>
        <w:gridCol w:w="2610"/>
      </w:tblGrid>
      <w:tr w:rsidR="000B35FA" w:rsidRPr="009F3862" w14:paraId="073B8356" w14:textId="77777777" w:rsidTr="00654281">
        <w:tc>
          <w:tcPr>
            <w:tcW w:w="4315" w:type="dxa"/>
            <w:shd w:val="clear" w:color="auto" w:fill="D9D9D9" w:themeFill="background1" w:themeFillShade="D9"/>
          </w:tcPr>
          <w:p w14:paraId="461B3152" w14:textId="77777777" w:rsidR="000B35FA" w:rsidRPr="009F3862" w:rsidRDefault="000B35FA" w:rsidP="00654281">
            <w:pPr>
              <w:spacing w:after="0" w:line="240" w:lineRule="auto"/>
              <w:rPr>
                <w:rFonts w:ascii="Calibri" w:hAnsi="Calibri" w:cs="Calibri"/>
                <w:b/>
              </w:rPr>
            </w:pPr>
            <w:r w:rsidRPr="009F3862">
              <w:rPr>
                <w:rFonts w:ascii="Calibri" w:hAnsi="Calibri" w:cs="Calibri"/>
                <w:b/>
              </w:rPr>
              <w:t>ITEMS</w:t>
            </w:r>
          </w:p>
        </w:tc>
        <w:tc>
          <w:tcPr>
            <w:tcW w:w="2435" w:type="dxa"/>
            <w:shd w:val="clear" w:color="auto" w:fill="D9D9D9" w:themeFill="background1" w:themeFillShade="D9"/>
          </w:tcPr>
          <w:p w14:paraId="1C3FF2A7" w14:textId="77777777" w:rsidR="000B35FA" w:rsidRPr="009F3862" w:rsidRDefault="000B35FA" w:rsidP="00654281">
            <w:pPr>
              <w:spacing w:after="0" w:line="240" w:lineRule="auto"/>
              <w:rPr>
                <w:rFonts w:ascii="Calibri" w:hAnsi="Calibri" w:cs="Calibri"/>
                <w:b/>
              </w:rPr>
            </w:pPr>
            <w:r w:rsidRPr="009F3862">
              <w:rPr>
                <w:rFonts w:ascii="Calibri" w:hAnsi="Calibri" w:cs="Calibri"/>
                <w:b/>
              </w:rPr>
              <w:t>PLANNED DATE</w:t>
            </w:r>
          </w:p>
        </w:tc>
        <w:tc>
          <w:tcPr>
            <w:tcW w:w="2610" w:type="dxa"/>
            <w:shd w:val="clear" w:color="auto" w:fill="D9D9D9" w:themeFill="background1" w:themeFillShade="D9"/>
          </w:tcPr>
          <w:p w14:paraId="5C4CBEAB" w14:textId="77777777" w:rsidR="000B35FA" w:rsidRPr="009F3862" w:rsidRDefault="000B35FA" w:rsidP="00654281">
            <w:pPr>
              <w:spacing w:after="0" w:line="240" w:lineRule="auto"/>
              <w:rPr>
                <w:rFonts w:ascii="Calibri" w:hAnsi="Calibri" w:cs="Calibri"/>
                <w:b/>
              </w:rPr>
            </w:pPr>
            <w:r w:rsidRPr="009F3862">
              <w:rPr>
                <w:rFonts w:ascii="Calibri" w:hAnsi="Calibri" w:cs="Calibri"/>
                <w:b/>
              </w:rPr>
              <w:t>ACTUAL DATE</w:t>
            </w:r>
          </w:p>
        </w:tc>
      </w:tr>
      <w:tr w:rsidR="000B35FA" w:rsidRPr="009F3862" w14:paraId="2C699C24" w14:textId="77777777" w:rsidTr="00654281">
        <w:tc>
          <w:tcPr>
            <w:tcW w:w="4315" w:type="dxa"/>
            <w:shd w:val="clear" w:color="auto" w:fill="F2F2F2" w:themeFill="background1" w:themeFillShade="F2"/>
          </w:tcPr>
          <w:p w14:paraId="112A2C39"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Conditions Precedent to First Disbursement</w:t>
            </w:r>
          </w:p>
        </w:tc>
        <w:tc>
          <w:tcPr>
            <w:tcW w:w="2435" w:type="dxa"/>
          </w:tcPr>
          <w:p w14:paraId="19EF401B" w14:textId="77777777" w:rsidR="000B35FA" w:rsidRPr="009F3862" w:rsidRDefault="000B35FA" w:rsidP="00654281">
            <w:pPr>
              <w:spacing w:after="0" w:line="240" w:lineRule="auto"/>
              <w:rPr>
                <w:rFonts w:ascii="Calibri" w:hAnsi="Calibri" w:cs="Calibri"/>
              </w:rPr>
            </w:pPr>
          </w:p>
        </w:tc>
        <w:tc>
          <w:tcPr>
            <w:tcW w:w="2610" w:type="dxa"/>
          </w:tcPr>
          <w:p w14:paraId="0A7B0488" w14:textId="77777777" w:rsidR="000B35FA" w:rsidRPr="009F3862" w:rsidRDefault="000B35FA" w:rsidP="00654281">
            <w:pPr>
              <w:spacing w:after="0" w:line="240" w:lineRule="auto"/>
              <w:rPr>
                <w:rFonts w:ascii="Calibri" w:hAnsi="Calibri" w:cs="Calibri"/>
              </w:rPr>
            </w:pPr>
          </w:p>
        </w:tc>
      </w:tr>
      <w:tr w:rsidR="000B35FA" w:rsidRPr="009F3862" w14:paraId="3D48330A" w14:textId="77777777" w:rsidTr="00654281">
        <w:tc>
          <w:tcPr>
            <w:tcW w:w="4315" w:type="dxa"/>
            <w:shd w:val="clear" w:color="auto" w:fill="F2F2F2" w:themeFill="background1" w:themeFillShade="F2"/>
          </w:tcPr>
          <w:p w14:paraId="6A97D689"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First Disbursement of Grant</w:t>
            </w:r>
          </w:p>
        </w:tc>
        <w:tc>
          <w:tcPr>
            <w:tcW w:w="2435" w:type="dxa"/>
          </w:tcPr>
          <w:p w14:paraId="5E0E2E38" w14:textId="77777777" w:rsidR="000B35FA" w:rsidRPr="009F3862" w:rsidRDefault="000B35FA" w:rsidP="00654281">
            <w:pPr>
              <w:spacing w:after="0" w:line="240" w:lineRule="auto"/>
              <w:rPr>
                <w:rFonts w:ascii="Calibri" w:hAnsi="Calibri" w:cs="Calibri"/>
              </w:rPr>
            </w:pPr>
          </w:p>
        </w:tc>
        <w:tc>
          <w:tcPr>
            <w:tcW w:w="2610" w:type="dxa"/>
          </w:tcPr>
          <w:p w14:paraId="610FFC20" w14:textId="77777777" w:rsidR="000B35FA" w:rsidRPr="009F3862" w:rsidRDefault="000B35FA" w:rsidP="00654281">
            <w:pPr>
              <w:spacing w:after="0" w:line="240" w:lineRule="auto"/>
              <w:rPr>
                <w:rFonts w:ascii="Calibri" w:hAnsi="Calibri" w:cs="Calibri"/>
              </w:rPr>
            </w:pPr>
          </w:p>
        </w:tc>
      </w:tr>
      <w:tr w:rsidR="000B35FA" w:rsidRPr="009F3862" w14:paraId="51BD3C99" w14:textId="77777777" w:rsidTr="00654281">
        <w:tc>
          <w:tcPr>
            <w:tcW w:w="4315" w:type="dxa"/>
            <w:shd w:val="clear" w:color="auto" w:fill="F2F2F2" w:themeFill="background1" w:themeFillShade="F2"/>
          </w:tcPr>
          <w:p w14:paraId="15DAD130"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CPF Approval</w:t>
            </w:r>
          </w:p>
        </w:tc>
        <w:tc>
          <w:tcPr>
            <w:tcW w:w="2435" w:type="dxa"/>
          </w:tcPr>
          <w:p w14:paraId="0697EE04" w14:textId="77777777" w:rsidR="000B35FA" w:rsidRPr="009F3862" w:rsidRDefault="000B35FA" w:rsidP="00654281">
            <w:pPr>
              <w:spacing w:after="0" w:line="240" w:lineRule="auto"/>
              <w:rPr>
                <w:rFonts w:ascii="Calibri" w:hAnsi="Calibri" w:cs="Calibri"/>
              </w:rPr>
            </w:pPr>
          </w:p>
        </w:tc>
        <w:tc>
          <w:tcPr>
            <w:tcW w:w="2610" w:type="dxa"/>
          </w:tcPr>
          <w:p w14:paraId="0D92BF30" w14:textId="77777777" w:rsidR="000B35FA" w:rsidRPr="009F3862" w:rsidRDefault="000B35FA" w:rsidP="00654281">
            <w:pPr>
              <w:spacing w:after="0" w:line="240" w:lineRule="auto"/>
              <w:rPr>
                <w:rFonts w:ascii="Calibri" w:hAnsi="Calibri" w:cs="Calibri"/>
              </w:rPr>
            </w:pPr>
          </w:p>
        </w:tc>
      </w:tr>
      <w:tr w:rsidR="000B35FA" w:rsidRPr="009F3862" w14:paraId="7D2C2217" w14:textId="77777777" w:rsidTr="00654281">
        <w:tc>
          <w:tcPr>
            <w:tcW w:w="4315" w:type="dxa"/>
            <w:shd w:val="clear" w:color="auto" w:fill="F2F2F2" w:themeFill="background1" w:themeFillShade="F2"/>
          </w:tcPr>
          <w:p w14:paraId="63CAA135"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Sector Portfolio approval - EHRD</w:t>
            </w:r>
          </w:p>
        </w:tc>
        <w:tc>
          <w:tcPr>
            <w:tcW w:w="2435" w:type="dxa"/>
          </w:tcPr>
          <w:p w14:paraId="6F97501C" w14:textId="77777777" w:rsidR="000B35FA" w:rsidRPr="009F3862" w:rsidRDefault="000B35FA" w:rsidP="00654281">
            <w:pPr>
              <w:spacing w:after="0" w:line="240" w:lineRule="auto"/>
              <w:rPr>
                <w:rFonts w:ascii="Calibri" w:hAnsi="Calibri" w:cs="Calibri"/>
              </w:rPr>
            </w:pPr>
          </w:p>
        </w:tc>
        <w:tc>
          <w:tcPr>
            <w:tcW w:w="2610" w:type="dxa"/>
          </w:tcPr>
          <w:p w14:paraId="1AE9248E" w14:textId="77777777" w:rsidR="000B35FA" w:rsidRPr="009F3862" w:rsidRDefault="000B35FA" w:rsidP="00654281">
            <w:pPr>
              <w:spacing w:after="0" w:line="240" w:lineRule="auto"/>
              <w:rPr>
                <w:rFonts w:ascii="Calibri" w:hAnsi="Calibri" w:cs="Calibri"/>
              </w:rPr>
            </w:pPr>
          </w:p>
        </w:tc>
      </w:tr>
      <w:tr w:rsidR="000B35FA" w:rsidRPr="009F3862" w14:paraId="08F1BA7D" w14:textId="77777777" w:rsidTr="00654281">
        <w:tc>
          <w:tcPr>
            <w:tcW w:w="4315" w:type="dxa"/>
            <w:shd w:val="clear" w:color="auto" w:fill="F2F2F2" w:themeFill="background1" w:themeFillShade="F2"/>
          </w:tcPr>
          <w:p w14:paraId="2124C9A3"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Sector Portfolio approval - WSS</w:t>
            </w:r>
          </w:p>
        </w:tc>
        <w:tc>
          <w:tcPr>
            <w:tcW w:w="2435" w:type="dxa"/>
          </w:tcPr>
          <w:p w14:paraId="1B5840AB" w14:textId="77777777" w:rsidR="000B35FA" w:rsidRPr="009F3862" w:rsidRDefault="000B35FA" w:rsidP="00654281">
            <w:pPr>
              <w:spacing w:after="0" w:line="240" w:lineRule="auto"/>
              <w:rPr>
                <w:rFonts w:ascii="Calibri" w:hAnsi="Calibri" w:cs="Calibri"/>
              </w:rPr>
            </w:pPr>
          </w:p>
        </w:tc>
        <w:tc>
          <w:tcPr>
            <w:tcW w:w="2610" w:type="dxa"/>
          </w:tcPr>
          <w:p w14:paraId="23B59A6B" w14:textId="77777777" w:rsidR="000B35FA" w:rsidRPr="009F3862" w:rsidRDefault="000B35FA" w:rsidP="00654281">
            <w:pPr>
              <w:spacing w:after="0" w:line="240" w:lineRule="auto"/>
              <w:rPr>
                <w:rFonts w:ascii="Calibri" w:hAnsi="Calibri" w:cs="Calibri"/>
              </w:rPr>
            </w:pPr>
          </w:p>
        </w:tc>
      </w:tr>
      <w:tr w:rsidR="000B35FA" w:rsidRPr="009F3862" w14:paraId="2C31BE23" w14:textId="77777777" w:rsidTr="00654281">
        <w:tc>
          <w:tcPr>
            <w:tcW w:w="4315" w:type="dxa"/>
            <w:shd w:val="clear" w:color="auto" w:fill="F2F2F2" w:themeFill="background1" w:themeFillShade="F2"/>
          </w:tcPr>
          <w:p w14:paraId="3C8C090E"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Sector Portfolio approval - BCAD</w:t>
            </w:r>
          </w:p>
        </w:tc>
        <w:tc>
          <w:tcPr>
            <w:tcW w:w="2435" w:type="dxa"/>
          </w:tcPr>
          <w:p w14:paraId="6344280A" w14:textId="77777777" w:rsidR="000B35FA" w:rsidRPr="009F3862" w:rsidRDefault="000B35FA" w:rsidP="00654281">
            <w:pPr>
              <w:spacing w:after="0" w:line="240" w:lineRule="auto"/>
              <w:rPr>
                <w:rFonts w:ascii="Calibri" w:hAnsi="Calibri" w:cs="Calibri"/>
              </w:rPr>
            </w:pPr>
          </w:p>
        </w:tc>
        <w:tc>
          <w:tcPr>
            <w:tcW w:w="2610" w:type="dxa"/>
          </w:tcPr>
          <w:p w14:paraId="48C0EC30" w14:textId="77777777" w:rsidR="000B35FA" w:rsidRPr="009F3862" w:rsidRDefault="000B35FA" w:rsidP="00654281">
            <w:pPr>
              <w:spacing w:after="0" w:line="240" w:lineRule="auto"/>
              <w:rPr>
                <w:rFonts w:ascii="Calibri" w:hAnsi="Calibri" w:cs="Calibri"/>
              </w:rPr>
            </w:pPr>
          </w:p>
        </w:tc>
      </w:tr>
      <w:tr w:rsidR="000B35FA" w:rsidRPr="009F3862" w14:paraId="47DEEDA5" w14:textId="77777777" w:rsidTr="00654281">
        <w:tc>
          <w:tcPr>
            <w:tcW w:w="4315" w:type="dxa"/>
            <w:shd w:val="clear" w:color="auto" w:fill="F2F2F2" w:themeFill="background1" w:themeFillShade="F2"/>
          </w:tcPr>
          <w:p w14:paraId="0B58103F"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Sector Portfolio Addendum approval - EHRD</w:t>
            </w:r>
          </w:p>
        </w:tc>
        <w:tc>
          <w:tcPr>
            <w:tcW w:w="2435" w:type="dxa"/>
          </w:tcPr>
          <w:p w14:paraId="4C73F7F5" w14:textId="77777777" w:rsidR="000B35FA" w:rsidRPr="009F3862" w:rsidRDefault="000B35FA" w:rsidP="00654281">
            <w:pPr>
              <w:spacing w:after="0" w:line="240" w:lineRule="auto"/>
              <w:rPr>
                <w:rFonts w:ascii="Calibri" w:hAnsi="Calibri" w:cs="Calibri"/>
              </w:rPr>
            </w:pPr>
          </w:p>
        </w:tc>
        <w:tc>
          <w:tcPr>
            <w:tcW w:w="2610" w:type="dxa"/>
          </w:tcPr>
          <w:p w14:paraId="17FC5F41" w14:textId="77777777" w:rsidR="000B35FA" w:rsidRPr="009F3862" w:rsidRDefault="000B35FA" w:rsidP="00654281">
            <w:pPr>
              <w:spacing w:after="0" w:line="240" w:lineRule="auto"/>
              <w:rPr>
                <w:rFonts w:ascii="Calibri" w:hAnsi="Calibri" w:cs="Calibri"/>
              </w:rPr>
            </w:pPr>
          </w:p>
        </w:tc>
      </w:tr>
      <w:tr w:rsidR="000B35FA" w:rsidRPr="009F3862" w14:paraId="7DE67CBD" w14:textId="77777777" w:rsidTr="00654281">
        <w:tc>
          <w:tcPr>
            <w:tcW w:w="4315" w:type="dxa"/>
            <w:shd w:val="clear" w:color="auto" w:fill="F2F2F2" w:themeFill="background1" w:themeFillShade="F2"/>
          </w:tcPr>
          <w:p w14:paraId="4E4FB326"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Sector Portfolio Addendum approval - WSS</w:t>
            </w:r>
          </w:p>
        </w:tc>
        <w:tc>
          <w:tcPr>
            <w:tcW w:w="2435" w:type="dxa"/>
          </w:tcPr>
          <w:p w14:paraId="62989B55" w14:textId="77777777" w:rsidR="000B35FA" w:rsidRPr="009F3862" w:rsidRDefault="000B35FA" w:rsidP="00654281">
            <w:pPr>
              <w:spacing w:after="0" w:line="240" w:lineRule="auto"/>
              <w:rPr>
                <w:rFonts w:ascii="Calibri" w:hAnsi="Calibri" w:cs="Calibri"/>
              </w:rPr>
            </w:pPr>
          </w:p>
        </w:tc>
        <w:tc>
          <w:tcPr>
            <w:tcW w:w="2610" w:type="dxa"/>
          </w:tcPr>
          <w:p w14:paraId="138C069D" w14:textId="77777777" w:rsidR="000B35FA" w:rsidRPr="009F3862" w:rsidRDefault="000B35FA" w:rsidP="00654281">
            <w:pPr>
              <w:spacing w:after="0" w:line="240" w:lineRule="auto"/>
              <w:rPr>
                <w:rFonts w:ascii="Calibri" w:hAnsi="Calibri" w:cs="Calibri"/>
              </w:rPr>
            </w:pPr>
          </w:p>
        </w:tc>
      </w:tr>
      <w:tr w:rsidR="000B35FA" w:rsidRPr="009F3862" w14:paraId="34FF7C47" w14:textId="77777777" w:rsidTr="00654281">
        <w:tc>
          <w:tcPr>
            <w:tcW w:w="4315" w:type="dxa"/>
            <w:shd w:val="clear" w:color="auto" w:fill="F2F2F2" w:themeFill="background1" w:themeFillShade="F2"/>
          </w:tcPr>
          <w:p w14:paraId="0E4C5859"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Sector Portfolio Addendum approval -BCAD</w:t>
            </w:r>
          </w:p>
        </w:tc>
        <w:tc>
          <w:tcPr>
            <w:tcW w:w="2435" w:type="dxa"/>
          </w:tcPr>
          <w:p w14:paraId="21E60136" w14:textId="77777777" w:rsidR="000B35FA" w:rsidRPr="009F3862" w:rsidRDefault="000B35FA" w:rsidP="00654281">
            <w:pPr>
              <w:spacing w:after="0" w:line="240" w:lineRule="auto"/>
              <w:rPr>
                <w:rFonts w:ascii="Calibri" w:hAnsi="Calibri" w:cs="Calibri"/>
              </w:rPr>
            </w:pPr>
          </w:p>
        </w:tc>
        <w:tc>
          <w:tcPr>
            <w:tcW w:w="2610" w:type="dxa"/>
          </w:tcPr>
          <w:p w14:paraId="0FC934E9" w14:textId="77777777" w:rsidR="000B35FA" w:rsidRPr="009F3862" w:rsidRDefault="000B35FA" w:rsidP="00654281">
            <w:pPr>
              <w:spacing w:after="0" w:line="240" w:lineRule="auto"/>
              <w:rPr>
                <w:rFonts w:ascii="Calibri" w:hAnsi="Calibri" w:cs="Calibri"/>
              </w:rPr>
            </w:pPr>
          </w:p>
        </w:tc>
      </w:tr>
      <w:tr w:rsidR="000B35FA" w:rsidRPr="009F3862" w14:paraId="68A66439" w14:textId="77777777" w:rsidTr="00654281">
        <w:tc>
          <w:tcPr>
            <w:tcW w:w="4315" w:type="dxa"/>
            <w:shd w:val="clear" w:color="auto" w:fill="F2F2F2" w:themeFill="background1" w:themeFillShade="F2"/>
          </w:tcPr>
          <w:p w14:paraId="484F7B05"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Terminal Disbursement Date</w:t>
            </w:r>
          </w:p>
        </w:tc>
        <w:tc>
          <w:tcPr>
            <w:tcW w:w="2435" w:type="dxa"/>
          </w:tcPr>
          <w:p w14:paraId="2C2F56BE" w14:textId="77777777" w:rsidR="000B35FA" w:rsidRPr="009F3862" w:rsidRDefault="000B35FA" w:rsidP="00654281">
            <w:pPr>
              <w:spacing w:after="0" w:line="240" w:lineRule="auto"/>
              <w:rPr>
                <w:rFonts w:ascii="Calibri" w:hAnsi="Calibri" w:cs="Calibri"/>
              </w:rPr>
            </w:pPr>
          </w:p>
        </w:tc>
        <w:tc>
          <w:tcPr>
            <w:tcW w:w="2610" w:type="dxa"/>
          </w:tcPr>
          <w:p w14:paraId="2F1F8E64" w14:textId="77777777" w:rsidR="000B35FA" w:rsidRPr="009F3862" w:rsidRDefault="000B35FA" w:rsidP="00654281">
            <w:pPr>
              <w:spacing w:after="0" w:line="240" w:lineRule="auto"/>
              <w:rPr>
                <w:rFonts w:ascii="Calibri" w:hAnsi="Calibri" w:cs="Calibri"/>
              </w:rPr>
            </w:pPr>
          </w:p>
        </w:tc>
      </w:tr>
    </w:tbl>
    <w:p w14:paraId="525FCD00" w14:textId="77777777" w:rsidR="000B35FA" w:rsidRDefault="000B35FA" w:rsidP="000B35FA">
      <w:pPr>
        <w:spacing w:after="120" w:line="240" w:lineRule="auto"/>
        <w:rPr>
          <w:rFonts w:ascii="Calibri" w:hAnsi="Calibri" w:cs="Calibri"/>
          <w:b/>
        </w:rPr>
      </w:pPr>
      <w:r w:rsidRPr="009F3862">
        <w:rPr>
          <w:rFonts w:ascii="Calibri" w:hAnsi="Calibri" w:cs="Calibri"/>
          <w:b/>
        </w:rPr>
        <w:t>*</w:t>
      </w:r>
      <w:r w:rsidRPr="009F3862">
        <w:rPr>
          <w:rFonts w:ascii="Calibri" w:hAnsi="Calibri" w:cs="Calibri"/>
        </w:rPr>
        <w:t>For Sector Portfolios</w:t>
      </w:r>
      <w:r w:rsidRPr="009F3862">
        <w:rPr>
          <w:rFonts w:ascii="Calibri" w:hAnsi="Calibri" w:cs="Calibri"/>
          <w:b/>
        </w:rPr>
        <w:t xml:space="preserve">, </w:t>
      </w:r>
      <w:r w:rsidRPr="009F3862">
        <w:rPr>
          <w:rFonts w:ascii="Calibri" w:hAnsi="Calibri" w:cs="Calibri"/>
        </w:rPr>
        <w:t xml:space="preserve">approval dates based on specifics in the IA’s </w:t>
      </w:r>
      <w:r w:rsidRPr="009F3862">
        <w:rPr>
          <w:rFonts w:ascii="Calibri" w:hAnsi="Calibri" w:cs="Calibri"/>
          <w:b/>
        </w:rPr>
        <w:t xml:space="preserve">final submission </w:t>
      </w:r>
      <w:r w:rsidRPr="009F3862">
        <w:rPr>
          <w:rFonts w:ascii="Calibri" w:hAnsi="Calibri" w:cs="Calibri"/>
        </w:rPr>
        <w:t>of the</w:t>
      </w:r>
      <w:r w:rsidRPr="009F3862">
        <w:rPr>
          <w:rFonts w:ascii="Calibri" w:hAnsi="Calibri" w:cs="Calibri"/>
          <w:b/>
        </w:rPr>
        <w:t xml:space="preserve"> Country </w:t>
      </w:r>
    </w:p>
    <w:p w14:paraId="4048613A" w14:textId="77777777" w:rsidR="000B35FA" w:rsidRPr="009F3862" w:rsidRDefault="000B35FA" w:rsidP="000B35FA">
      <w:pPr>
        <w:spacing w:after="120" w:line="240" w:lineRule="auto"/>
        <w:rPr>
          <w:rFonts w:ascii="Calibri" w:hAnsi="Calibri" w:cs="Calibri"/>
          <w:b/>
        </w:rPr>
      </w:pPr>
      <w:r w:rsidRPr="009F3862">
        <w:rPr>
          <w:rFonts w:ascii="Calibri" w:hAnsi="Calibri" w:cs="Calibri"/>
          <w:b/>
        </w:rPr>
        <w:lastRenderedPageBreak/>
        <w:t>Project Portfolio</w:t>
      </w:r>
    </w:p>
    <w:p w14:paraId="33C6BAF3" w14:textId="77777777" w:rsidR="000B35FA" w:rsidRPr="009F3862" w:rsidRDefault="000B35FA" w:rsidP="0094701C">
      <w:pPr>
        <w:numPr>
          <w:ilvl w:val="0"/>
          <w:numId w:val="11"/>
        </w:numPr>
        <w:spacing w:after="120" w:line="240" w:lineRule="auto"/>
        <w:rPr>
          <w:rFonts w:ascii="Calibri" w:hAnsi="Calibri" w:cs="Calibri"/>
        </w:rPr>
      </w:pPr>
      <w:r w:rsidRPr="009F3862">
        <w:rPr>
          <w:rFonts w:ascii="Calibri" w:hAnsi="Calibri" w:cs="Calibri"/>
        </w:rPr>
        <w:t>Country allocation and matrix of project costs and financing plan.</w:t>
      </w:r>
    </w:p>
    <w:p w14:paraId="69FEBDB0" w14:textId="77777777" w:rsidR="000B35FA" w:rsidRPr="0010320F" w:rsidRDefault="000B35FA" w:rsidP="000B35FA">
      <w:pPr>
        <w:spacing w:after="120" w:line="240" w:lineRule="auto"/>
        <w:rPr>
          <w:rFonts w:ascii="Calibri" w:hAnsi="Calibri" w:cs="Calibri"/>
          <w:b/>
          <w:bCs/>
          <w:szCs w:val="22"/>
        </w:rPr>
      </w:pPr>
      <w:r w:rsidRPr="009F3862">
        <w:rPr>
          <w:rFonts w:ascii="Calibri" w:hAnsi="Calibri" w:cs="Calibri"/>
          <w:b/>
          <w:bCs/>
        </w:rPr>
        <w:t xml:space="preserve">MATRIX OF PROJECT COSTS AND FINANCING PLAN (USD) </w:t>
      </w:r>
      <w:r w:rsidRPr="009F3862">
        <w:rPr>
          <w:rFonts w:ascii="Calibri" w:hAnsi="Calibri" w:cs="Calibri"/>
        </w:rPr>
        <w:t xml:space="preserve">A country </w:t>
      </w:r>
      <w:r w:rsidRPr="0010320F">
        <w:rPr>
          <w:rFonts w:ascii="Calibri" w:hAnsi="Calibri" w:cs="Calibri"/>
          <w:szCs w:val="22"/>
        </w:rPr>
        <w:t>summary of r</w:t>
      </w:r>
      <w:r w:rsidRPr="0010320F">
        <w:rPr>
          <w:rStyle w:val="cf01"/>
          <w:rFonts w:ascii="Calibri" w:hAnsi="Calibri" w:cs="Calibri"/>
          <w:sz w:val="22"/>
          <w:szCs w:val="22"/>
        </w:rPr>
        <w:t>aw data will be provided to the CPCR consultant by CDB, drawn from the BNTF MIS.)</w:t>
      </w:r>
      <w:r w:rsidRPr="0010320F">
        <w:rPr>
          <w:rStyle w:val="Heading1Char"/>
          <w:rFonts w:ascii="Calibri" w:hAnsi="Calibri" w:cs="Calibri"/>
          <w:sz w:val="22"/>
          <w:szCs w:val="22"/>
        </w:rPr>
        <w:t xml:space="preserve"> </w:t>
      </w:r>
    </w:p>
    <w:p w14:paraId="6CBFF8BA" w14:textId="77777777" w:rsidR="000B35FA" w:rsidRPr="0010320F" w:rsidRDefault="000B35FA" w:rsidP="000B35FA">
      <w:pPr>
        <w:spacing w:after="120" w:line="240" w:lineRule="auto"/>
        <w:rPr>
          <w:rFonts w:ascii="Calibri" w:hAnsi="Calibri" w:cs="Calibri"/>
          <w:bCs/>
          <w:szCs w:val="22"/>
        </w:rPr>
      </w:pPr>
      <w:r w:rsidRPr="0010320F">
        <w:rPr>
          <w:rStyle w:val="cf01"/>
          <w:rFonts w:ascii="Calibri" w:hAnsi="Calibri" w:cs="Calibri"/>
          <w:sz w:val="22"/>
          <w:szCs w:val="22"/>
        </w:rPr>
        <w:t>Data may be presented in tabular fund or project costs plotted on a graph over time.</w:t>
      </w:r>
    </w:p>
    <w:tbl>
      <w:tblPr>
        <w:tblW w:w="9640" w:type="dxa"/>
        <w:tblCellMar>
          <w:top w:w="57" w:type="dxa"/>
          <w:left w:w="0" w:type="dxa"/>
          <w:bottom w:w="57" w:type="dxa"/>
          <w:right w:w="0" w:type="dxa"/>
        </w:tblCellMar>
        <w:tblLook w:val="04A0" w:firstRow="1" w:lastRow="0" w:firstColumn="1" w:lastColumn="0" w:noHBand="0" w:noVBand="1"/>
      </w:tblPr>
      <w:tblGrid>
        <w:gridCol w:w="2240"/>
        <w:gridCol w:w="1350"/>
        <w:gridCol w:w="1170"/>
        <w:gridCol w:w="1170"/>
        <w:gridCol w:w="1260"/>
        <w:gridCol w:w="1080"/>
        <w:gridCol w:w="1370"/>
      </w:tblGrid>
      <w:tr w:rsidR="000B35FA" w:rsidRPr="009F3862" w14:paraId="7D95A24D" w14:textId="77777777" w:rsidTr="00654281">
        <w:trPr>
          <w:trHeight w:val="300"/>
        </w:trPr>
        <w:tc>
          <w:tcPr>
            <w:tcW w:w="224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BB5F813"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COMPONENT</w:t>
            </w:r>
          </w:p>
        </w:tc>
        <w:tc>
          <w:tcPr>
            <w:tcW w:w="2520" w:type="dxa"/>
            <w:gridSpan w:val="2"/>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EFAB829"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CDB</w:t>
            </w:r>
          </w:p>
        </w:tc>
        <w:tc>
          <w:tcPr>
            <w:tcW w:w="1170"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377CCC4"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CDB % Difference</w:t>
            </w:r>
          </w:p>
        </w:tc>
        <w:tc>
          <w:tcPr>
            <w:tcW w:w="2340" w:type="dxa"/>
            <w:gridSpan w:val="2"/>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5F76D2C"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Counterpart (USD)</w:t>
            </w:r>
          </w:p>
        </w:tc>
        <w:tc>
          <w:tcPr>
            <w:tcW w:w="1370"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023EF07"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Counterpart % Difference</w:t>
            </w:r>
          </w:p>
        </w:tc>
      </w:tr>
      <w:tr w:rsidR="000B35FA" w:rsidRPr="009F3862" w14:paraId="56E2F1E3" w14:textId="77777777" w:rsidTr="00654281">
        <w:trPr>
          <w:trHeight w:val="600"/>
        </w:trPr>
        <w:tc>
          <w:tcPr>
            <w:tcW w:w="224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0805E1B" w14:textId="77777777" w:rsidR="000B35FA" w:rsidRPr="009F3862" w:rsidRDefault="000B35FA" w:rsidP="00654281">
            <w:pPr>
              <w:spacing w:after="0" w:line="240" w:lineRule="auto"/>
              <w:rPr>
                <w:rFonts w:ascii="Calibri" w:hAnsi="Calibri" w:cs="Calibri"/>
                <w:b/>
                <w:bCs/>
              </w:rPr>
            </w:pPr>
          </w:p>
        </w:tc>
        <w:tc>
          <w:tcPr>
            <w:tcW w:w="13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7A71CE3"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Planned</w:t>
            </w:r>
          </w:p>
        </w:tc>
        <w:tc>
          <w:tcPr>
            <w:tcW w:w="117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10BD34F"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Actual</w:t>
            </w:r>
          </w:p>
        </w:tc>
        <w:tc>
          <w:tcPr>
            <w:tcW w:w="1170" w:type="dxa"/>
            <w:vMerge/>
            <w:tcBorders>
              <w:top w:val="single" w:sz="8" w:space="0" w:color="auto"/>
              <w:left w:val="nil"/>
              <w:bottom w:val="single" w:sz="8" w:space="0" w:color="auto"/>
              <w:right w:val="single" w:sz="8" w:space="0" w:color="auto"/>
            </w:tcBorders>
            <w:shd w:val="clear" w:color="auto" w:fill="D9D9D9" w:themeFill="background1" w:themeFillShade="D9"/>
            <w:hideMark/>
          </w:tcPr>
          <w:p w14:paraId="2DB642EF" w14:textId="77777777" w:rsidR="000B35FA" w:rsidRPr="009F3862" w:rsidRDefault="000B35FA" w:rsidP="00654281">
            <w:pPr>
              <w:spacing w:after="0" w:line="240" w:lineRule="auto"/>
              <w:rPr>
                <w:rFonts w:ascii="Calibri" w:hAnsi="Calibri" w:cs="Calibri"/>
                <w:b/>
                <w:bCs/>
              </w:rPr>
            </w:pPr>
          </w:p>
        </w:tc>
        <w:tc>
          <w:tcPr>
            <w:tcW w:w="126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4329E5F"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Planned</w:t>
            </w:r>
          </w:p>
        </w:tc>
        <w:tc>
          <w:tcPr>
            <w:tcW w:w="108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4F26A4B"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Actual</w:t>
            </w:r>
          </w:p>
        </w:tc>
        <w:tc>
          <w:tcPr>
            <w:tcW w:w="1370" w:type="dxa"/>
            <w:vMerge/>
            <w:tcBorders>
              <w:top w:val="single" w:sz="8" w:space="0" w:color="auto"/>
              <w:left w:val="nil"/>
              <w:bottom w:val="single" w:sz="8" w:space="0" w:color="auto"/>
              <w:right w:val="single" w:sz="8" w:space="0" w:color="auto"/>
            </w:tcBorders>
            <w:shd w:val="clear" w:color="auto" w:fill="D9D9D9" w:themeFill="background1" w:themeFillShade="D9"/>
            <w:hideMark/>
          </w:tcPr>
          <w:p w14:paraId="42E49989" w14:textId="77777777" w:rsidR="000B35FA" w:rsidRPr="009F3862" w:rsidRDefault="000B35FA" w:rsidP="00654281">
            <w:pPr>
              <w:spacing w:after="0" w:line="240" w:lineRule="auto"/>
              <w:rPr>
                <w:rFonts w:ascii="Calibri" w:hAnsi="Calibri" w:cs="Calibri"/>
                <w:b/>
                <w:bCs/>
              </w:rPr>
            </w:pPr>
          </w:p>
        </w:tc>
      </w:tr>
      <w:tr w:rsidR="000B35FA" w:rsidRPr="009F3862" w14:paraId="35F2BB7C"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B66787D"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05294A4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1C122FE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00C367D1"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3725C52"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354C93C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55CD0983"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21A9AB27"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3C0F562B"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33698C75"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733E405D"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36382426"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2CFA318"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2B088AB"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1977BD66"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6B86C929"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517BA62"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7A55F274"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4E433677"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038D437C"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D628DC3"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8E56801"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03D3B30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72D06BD5"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CE012A5"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4.</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2B381B62"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227F5778"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0A4B5A68"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7D80A06"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06052B2D"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0F560A28"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2D4A6C22"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40C5B946"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5.</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7C6185AC"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4452101E"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1B4139D3"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0540ED9"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3CA6157"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26051D86"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6FCF95AB"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1B230EA6"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2AF5B5EC"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2F50DA61"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4BD68531"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7FC08D5A"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8FBACC2"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0A1F5A15"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64925A0D"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9ADAA4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666906BB"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66341796"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7779C5A8"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5A0BB04"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2333B07"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126C6CB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16747D41"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5D9594D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4E7AE593"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5BC61576"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593240A2"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77E66ED9"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E377F87"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12245243"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r w:rsidR="000B35FA" w:rsidRPr="009F3862" w14:paraId="7B6AF55E" w14:textId="77777777" w:rsidTr="00654281">
        <w:trPr>
          <w:trHeight w:val="300"/>
        </w:trPr>
        <w:tc>
          <w:tcPr>
            <w:tcW w:w="224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0DF5E0D6" w14:textId="77777777" w:rsidR="000B35FA" w:rsidRPr="009F3862" w:rsidRDefault="000B35FA" w:rsidP="00654281">
            <w:pPr>
              <w:spacing w:after="0" w:line="240" w:lineRule="auto"/>
              <w:rPr>
                <w:rFonts w:ascii="Calibri" w:hAnsi="Calibri" w:cs="Calibri"/>
                <w:b/>
                <w:bCs/>
              </w:rPr>
            </w:pPr>
            <w:r w:rsidRPr="009F3862">
              <w:rPr>
                <w:rFonts w:ascii="Calibri" w:hAnsi="Calibri" w:cs="Calibri"/>
                <w:b/>
                <w:bCs/>
              </w:rPr>
              <w:t>TOTAL PROJECT COST</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hideMark/>
          </w:tcPr>
          <w:p w14:paraId="2CBF2A64"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3CC9FE18"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2C25A84D"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BB653AF"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CB545E0"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hideMark/>
          </w:tcPr>
          <w:p w14:paraId="31469265" w14:textId="77777777" w:rsidR="000B35FA" w:rsidRPr="009F3862" w:rsidRDefault="000B35FA" w:rsidP="00654281">
            <w:pPr>
              <w:spacing w:after="0" w:line="240" w:lineRule="auto"/>
              <w:rPr>
                <w:rFonts w:ascii="Calibri" w:hAnsi="Calibri" w:cs="Calibri"/>
              </w:rPr>
            </w:pPr>
            <w:r w:rsidRPr="009F3862">
              <w:rPr>
                <w:rFonts w:ascii="Calibri" w:hAnsi="Calibri" w:cs="Calibri"/>
              </w:rPr>
              <w:t> </w:t>
            </w:r>
          </w:p>
        </w:tc>
      </w:tr>
    </w:tbl>
    <w:p w14:paraId="51541EB1" w14:textId="77777777" w:rsidR="000B35FA" w:rsidRPr="009F3862" w:rsidRDefault="000B35FA" w:rsidP="000B35FA">
      <w:pPr>
        <w:spacing w:after="120" w:line="240" w:lineRule="auto"/>
        <w:rPr>
          <w:rFonts w:ascii="Calibri" w:hAnsi="Calibri" w:cs="Calibri"/>
        </w:rPr>
      </w:pPr>
    </w:p>
    <w:p w14:paraId="232A5CC5" w14:textId="77777777" w:rsidR="000B35FA" w:rsidRPr="0010320F" w:rsidRDefault="000B35FA" w:rsidP="0094701C">
      <w:pPr>
        <w:pStyle w:val="ListParagraph"/>
        <w:numPr>
          <w:ilvl w:val="0"/>
          <w:numId w:val="20"/>
        </w:numPr>
        <w:spacing w:after="120" w:line="240" w:lineRule="auto"/>
        <w:jc w:val="both"/>
        <w:rPr>
          <w:rFonts w:ascii="Calibri" w:hAnsi="Calibri" w:cs="Calibri"/>
          <w:szCs w:val="22"/>
        </w:rPr>
      </w:pPr>
      <w:r w:rsidRPr="0010320F">
        <w:rPr>
          <w:rFonts w:ascii="Calibri" w:hAnsi="Calibri" w:cs="Calibri"/>
          <w:szCs w:val="22"/>
        </w:rPr>
        <w:t>Table listing BNTF sub-projects with allocations/approvals/cancellations (if any) disbursements to date/status of completion/number of beneficiaries and a column for notes/observations, e.g., pace of disbursements, issues (use footnotes for brief explanations). (A summary of r</w:t>
      </w:r>
      <w:r w:rsidRPr="0010320F">
        <w:rPr>
          <w:rStyle w:val="cf01"/>
          <w:rFonts w:ascii="Calibri" w:hAnsi="Calibri" w:cs="Calibri"/>
          <w:sz w:val="22"/>
          <w:szCs w:val="22"/>
        </w:rPr>
        <w:t>aw data on allocations, approval, disbursements will be provided to the CPCR consultant by CDB, drawn from the MIS)</w:t>
      </w:r>
    </w:p>
    <w:tbl>
      <w:tblPr>
        <w:tblStyle w:val="TableGrid"/>
        <w:tblW w:w="9608" w:type="dxa"/>
        <w:tblCellMar>
          <w:top w:w="57" w:type="dxa"/>
          <w:bottom w:w="57" w:type="dxa"/>
        </w:tblCellMar>
        <w:tblLook w:val="04A0" w:firstRow="1" w:lastRow="0" w:firstColumn="1" w:lastColumn="0" w:noHBand="0" w:noVBand="1"/>
      </w:tblPr>
      <w:tblGrid>
        <w:gridCol w:w="1229"/>
        <w:gridCol w:w="1288"/>
        <w:gridCol w:w="1269"/>
        <w:gridCol w:w="1582"/>
        <w:gridCol w:w="1608"/>
        <w:gridCol w:w="1328"/>
        <w:gridCol w:w="1304"/>
      </w:tblGrid>
      <w:tr w:rsidR="000B35FA" w:rsidRPr="00B805AB" w14:paraId="3636A836" w14:textId="77777777" w:rsidTr="00654281">
        <w:tc>
          <w:tcPr>
            <w:tcW w:w="1240" w:type="dxa"/>
            <w:shd w:val="clear" w:color="auto" w:fill="D9D9D9" w:themeFill="background1" w:themeFillShade="D9"/>
          </w:tcPr>
          <w:p w14:paraId="2B35BDB2" w14:textId="77777777" w:rsidR="000B35FA" w:rsidRPr="00B805AB" w:rsidRDefault="000B35FA" w:rsidP="00654281">
            <w:pPr>
              <w:spacing w:after="0" w:line="240" w:lineRule="auto"/>
              <w:rPr>
                <w:rFonts w:ascii="Calibri" w:hAnsi="Calibri" w:cs="Calibri"/>
                <w:b/>
                <w:bCs/>
              </w:rPr>
            </w:pPr>
            <w:r w:rsidRPr="00B805AB">
              <w:rPr>
                <w:rFonts w:ascii="Calibri" w:hAnsi="Calibri" w:cs="Calibri"/>
                <w:b/>
                <w:bCs/>
              </w:rPr>
              <w:t>Sub-project</w:t>
            </w:r>
          </w:p>
        </w:tc>
        <w:tc>
          <w:tcPr>
            <w:tcW w:w="1292" w:type="dxa"/>
            <w:shd w:val="clear" w:color="auto" w:fill="D9D9D9" w:themeFill="background1" w:themeFillShade="D9"/>
          </w:tcPr>
          <w:p w14:paraId="47BB1E1F" w14:textId="77777777" w:rsidR="000B35FA" w:rsidRPr="00B805AB" w:rsidRDefault="000B35FA" w:rsidP="00654281">
            <w:pPr>
              <w:spacing w:after="0" w:line="240" w:lineRule="auto"/>
              <w:rPr>
                <w:rFonts w:ascii="Calibri" w:hAnsi="Calibri" w:cs="Calibri"/>
                <w:b/>
                <w:bCs/>
              </w:rPr>
            </w:pPr>
            <w:r w:rsidRPr="00B805AB">
              <w:rPr>
                <w:rFonts w:ascii="Calibri" w:hAnsi="Calibri" w:cs="Calibri"/>
                <w:b/>
                <w:bCs/>
              </w:rPr>
              <w:t>Allocation</w:t>
            </w:r>
          </w:p>
        </w:tc>
        <w:tc>
          <w:tcPr>
            <w:tcW w:w="1275" w:type="dxa"/>
            <w:shd w:val="clear" w:color="auto" w:fill="D9D9D9" w:themeFill="background1" w:themeFillShade="D9"/>
          </w:tcPr>
          <w:p w14:paraId="707F5789" w14:textId="77777777" w:rsidR="000B35FA" w:rsidRPr="00B805AB" w:rsidRDefault="000B35FA" w:rsidP="00654281">
            <w:pPr>
              <w:spacing w:after="0" w:line="240" w:lineRule="auto"/>
              <w:rPr>
                <w:rFonts w:ascii="Calibri" w:hAnsi="Calibri" w:cs="Calibri"/>
                <w:b/>
                <w:bCs/>
              </w:rPr>
            </w:pPr>
            <w:r w:rsidRPr="00B805AB">
              <w:rPr>
                <w:rFonts w:ascii="Calibri" w:hAnsi="Calibri" w:cs="Calibri"/>
                <w:b/>
                <w:bCs/>
              </w:rPr>
              <w:t>Approval (date?)</w:t>
            </w:r>
          </w:p>
        </w:tc>
        <w:tc>
          <w:tcPr>
            <w:tcW w:w="1552" w:type="dxa"/>
            <w:shd w:val="clear" w:color="auto" w:fill="D9D9D9" w:themeFill="background1" w:themeFillShade="D9"/>
          </w:tcPr>
          <w:p w14:paraId="604E1F86" w14:textId="77777777" w:rsidR="000B35FA" w:rsidRPr="00B805AB" w:rsidRDefault="000B35FA" w:rsidP="00654281">
            <w:pPr>
              <w:spacing w:after="0" w:line="240" w:lineRule="auto"/>
              <w:rPr>
                <w:rFonts w:ascii="Calibri" w:hAnsi="Calibri" w:cs="Calibri"/>
                <w:b/>
                <w:bCs/>
              </w:rPr>
            </w:pPr>
            <w:r w:rsidRPr="00B805AB">
              <w:rPr>
                <w:rFonts w:ascii="Calibri" w:hAnsi="Calibri" w:cs="Calibri"/>
                <w:b/>
                <w:bCs/>
              </w:rPr>
              <w:t>Disbursements to date</w:t>
            </w:r>
          </w:p>
        </w:tc>
        <w:tc>
          <w:tcPr>
            <w:tcW w:w="1614" w:type="dxa"/>
            <w:shd w:val="clear" w:color="auto" w:fill="D9D9D9" w:themeFill="background1" w:themeFillShade="D9"/>
          </w:tcPr>
          <w:p w14:paraId="301C4227" w14:textId="77777777" w:rsidR="000B35FA" w:rsidRPr="00B805AB" w:rsidRDefault="000B35FA" w:rsidP="00654281">
            <w:pPr>
              <w:spacing w:after="0" w:line="240" w:lineRule="auto"/>
              <w:rPr>
                <w:rFonts w:ascii="Calibri" w:hAnsi="Calibri" w:cs="Calibri"/>
                <w:b/>
                <w:bCs/>
              </w:rPr>
            </w:pPr>
            <w:r w:rsidRPr="00B805AB">
              <w:rPr>
                <w:rFonts w:ascii="Calibri" w:hAnsi="Calibri" w:cs="Calibri"/>
                <w:b/>
                <w:bCs/>
              </w:rPr>
              <w:t>Number of beneficiaries (female/ male/ youth/ persons with disabilities)</w:t>
            </w:r>
          </w:p>
        </w:tc>
        <w:tc>
          <w:tcPr>
            <w:tcW w:w="1328" w:type="dxa"/>
            <w:shd w:val="clear" w:color="auto" w:fill="D9D9D9" w:themeFill="background1" w:themeFillShade="D9"/>
          </w:tcPr>
          <w:p w14:paraId="4722B047" w14:textId="77777777" w:rsidR="000B35FA" w:rsidRPr="00B805AB" w:rsidRDefault="000B35FA" w:rsidP="00654281">
            <w:pPr>
              <w:spacing w:after="0" w:line="240" w:lineRule="auto"/>
              <w:rPr>
                <w:rFonts w:ascii="Calibri" w:hAnsi="Calibri" w:cs="Calibri"/>
                <w:b/>
                <w:bCs/>
              </w:rPr>
            </w:pPr>
            <w:r w:rsidRPr="00B805AB">
              <w:rPr>
                <w:rFonts w:ascii="Calibri" w:hAnsi="Calibri" w:cs="Calibri"/>
                <w:b/>
                <w:bCs/>
              </w:rPr>
              <w:t>Status pf completion (including cancellation if any)</w:t>
            </w:r>
          </w:p>
        </w:tc>
        <w:tc>
          <w:tcPr>
            <w:tcW w:w="1307" w:type="dxa"/>
            <w:shd w:val="clear" w:color="auto" w:fill="D9D9D9" w:themeFill="background1" w:themeFillShade="D9"/>
          </w:tcPr>
          <w:p w14:paraId="18D17308" w14:textId="77777777" w:rsidR="000B35FA" w:rsidRPr="00B805AB" w:rsidRDefault="000B35FA" w:rsidP="00654281">
            <w:pPr>
              <w:spacing w:after="0" w:line="240" w:lineRule="auto"/>
              <w:rPr>
                <w:rFonts w:ascii="Calibri" w:hAnsi="Calibri" w:cs="Calibri"/>
                <w:b/>
                <w:bCs/>
              </w:rPr>
            </w:pPr>
            <w:r w:rsidRPr="00B805AB">
              <w:rPr>
                <w:rFonts w:ascii="Calibri" w:hAnsi="Calibri" w:cs="Calibri"/>
                <w:b/>
                <w:bCs/>
              </w:rPr>
              <w:t>Comments / issues</w:t>
            </w:r>
          </w:p>
        </w:tc>
      </w:tr>
      <w:tr w:rsidR="000B35FA" w:rsidRPr="009F3862" w14:paraId="3CC08F02" w14:textId="77777777" w:rsidTr="00654281">
        <w:tc>
          <w:tcPr>
            <w:tcW w:w="1240" w:type="dxa"/>
            <w:shd w:val="clear" w:color="auto" w:fill="F2F2F2" w:themeFill="background1" w:themeFillShade="F2"/>
          </w:tcPr>
          <w:p w14:paraId="69E00332"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SP 1</w:t>
            </w:r>
          </w:p>
        </w:tc>
        <w:tc>
          <w:tcPr>
            <w:tcW w:w="1292" w:type="dxa"/>
          </w:tcPr>
          <w:p w14:paraId="51E77E5D" w14:textId="77777777" w:rsidR="000B35FA" w:rsidRPr="009F3862" w:rsidRDefault="000B35FA" w:rsidP="00654281">
            <w:pPr>
              <w:spacing w:after="0" w:line="240" w:lineRule="auto"/>
              <w:rPr>
                <w:rFonts w:ascii="Calibri" w:hAnsi="Calibri" w:cs="Calibri"/>
              </w:rPr>
            </w:pPr>
          </w:p>
        </w:tc>
        <w:tc>
          <w:tcPr>
            <w:tcW w:w="1275" w:type="dxa"/>
          </w:tcPr>
          <w:p w14:paraId="38E79086" w14:textId="77777777" w:rsidR="000B35FA" w:rsidRPr="009F3862" w:rsidRDefault="000B35FA" w:rsidP="00654281">
            <w:pPr>
              <w:spacing w:after="0" w:line="240" w:lineRule="auto"/>
              <w:rPr>
                <w:rFonts w:ascii="Calibri" w:hAnsi="Calibri" w:cs="Calibri"/>
              </w:rPr>
            </w:pPr>
          </w:p>
        </w:tc>
        <w:tc>
          <w:tcPr>
            <w:tcW w:w="1552" w:type="dxa"/>
          </w:tcPr>
          <w:p w14:paraId="26A03D3F" w14:textId="77777777" w:rsidR="000B35FA" w:rsidRPr="009F3862" w:rsidRDefault="000B35FA" w:rsidP="00654281">
            <w:pPr>
              <w:spacing w:after="0" w:line="240" w:lineRule="auto"/>
              <w:rPr>
                <w:rFonts w:ascii="Calibri" w:hAnsi="Calibri" w:cs="Calibri"/>
              </w:rPr>
            </w:pPr>
          </w:p>
        </w:tc>
        <w:tc>
          <w:tcPr>
            <w:tcW w:w="1614" w:type="dxa"/>
          </w:tcPr>
          <w:p w14:paraId="6C5A682F" w14:textId="77777777" w:rsidR="000B35FA" w:rsidRPr="009F3862" w:rsidRDefault="000B35FA" w:rsidP="00654281">
            <w:pPr>
              <w:spacing w:after="0" w:line="240" w:lineRule="auto"/>
              <w:rPr>
                <w:rFonts w:ascii="Calibri" w:hAnsi="Calibri" w:cs="Calibri"/>
              </w:rPr>
            </w:pPr>
          </w:p>
        </w:tc>
        <w:tc>
          <w:tcPr>
            <w:tcW w:w="1328" w:type="dxa"/>
          </w:tcPr>
          <w:p w14:paraId="635BCC28" w14:textId="77777777" w:rsidR="000B35FA" w:rsidRPr="009F3862" w:rsidRDefault="000B35FA" w:rsidP="00654281">
            <w:pPr>
              <w:spacing w:after="0" w:line="240" w:lineRule="auto"/>
              <w:rPr>
                <w:rFonts w:ascii="Calibri" w:hAnsi="Calibri" w:cs="Calibri"/>
              </w:rPr>
            </w:pPr>
          </w:p>
        </w:tc>
        <w:tc>
          <w:tcPr>
            <w:tcW w:w="1307" w:type="dxa"/>
          </w:tcPr>
          <w:p w14:paraId="53B408C0" w14:textId="77777777" w:rsidR="000B35FA" w:rsidRPr="009F3862" w:rsidRDefault="000B35FA" w:rsidP="00654281">
            <w:pPr>
              <w:spacing w:after="0" w:line="240" w:lineRule="auto"/>
              <w:rPr>
                <w:rFonts w:ascii="Calibri" w:hAnsi="Calibri" w:cs="Calibri"/>
              </w:rPr>
            </w:pPr>
          </w:p>
        </w:tc>
      </w:tr>
      <w:tr w:rsidR="000B35FA" w:rsidRPr="009F3862" w14:paraId="7497079C" w14:textId="77777777" w:rsidTr="00654281">
        <w:tc>
          <w:tcPr>
            <w:tcW w:w="1240" w:type="dxa"/>
            <w:shd w:val="clear" w:color="auto" w:fill="F2F2F2" w:themeFill="background1" w:themeFillShade="F2"/>
          </w:tcPr>
          <w:p w14:paraId="423B10B9" w14:textId="77777777" w:rsidR="000B35FA" w:rsidRPr="00B97D24" w:rsidRDefault="000B35FA" w:rsidP="00654281">
            <w:pPr>
              <w:spacing w:after="0" w:line="240" w:lineRule="auto"/>
              <w:rPr>
                <w:rFonts w:ascii="Calibri" w:hAnsi="Calibri" w:cs="Calibri"/>
                <w:b/>
                <w:bCs/>
              </w:rPr>
            </w:pPr>
            <w:r w:rsidRPr="00B97D24">
              <w:rPr>
                <w:rFonts w:ascii="Calibri" w:hAnsi="Calibri" w:cs="Calibri"/>
                <w:b/>
                <w:bCs/>
              </w:rPr>
              <w:t>SP 2 etc</w:t>
            </w:r>
          </w:p>
        </w:tc>
        <w:tc>
          <w:tcPr>
            <w:tcW w:w="1292" w:type="dxa"/>
          </w:tcPr>
          <w:p w14:paraId="6EFD709B" w14:textId="77777777" w:rsidR="000B35FA" w:rsidRPr="009F3862" w:rsidRDefault="000B35FA" w:rsidP="00654281">
            <w:pPr>
              <w:spacing w:after="0" w:line="240" w:lineRule="auto"/>
              <w:rPr>
                <w:rFonts w:ascii="Calibri" w:hAnsi="Calibri" w:cs="Calibri"/>
              </w:rPr>
            </w:pPr>
          </w:p>
        </w:tc>
        <w:tc>
          <w:tcPr>
            <w:tcW w:w="1275" w:type="dxa"/>
          </w:tcPr>
          <w:p w14:paraId="0BD5DDA0" w14:textId="77777777" w:rsidR="000B35FA" w:rsidRPr="009F3862" w:rsidRDefault="000B35FA" w:rsidP="00654281">
            <w:pPr>
              <w:spacing w:after="0" w:line="240" w:lineRule="auto"/>
              <w:rPr>
                <w:rFonts w:ascii="Calibri" w:hAnsi="Calibri" w:cs="Calibri"/>
              </w:rPr>
            </w:pPr>
          </w:p>
        </w:tc>
        <w:tc>
          <w:tcPr>
            <w:tcW w:w="1552" w:type="dxa"/>
          </w:tcPr>
          <w:p w14:paraId="26A40B95" w14:textId="77777777" w:rsidR="000B35FA" w:rsidRPr="009F3862" w:rsidRDefault="000B35FA" w:rsidP="00654281">
            <w:pPr>
              <w:spacing w:after="0" w:line="240" w:lineRule="auto"/>
              <w:rPr>
                <w:rFonts w:ascii="Calibri" w:hAnsi="Calibri" w:cs="Calibri"/>
              </w:rPr>
            </w:pPr>
          </w:p>
        </w:tc>
        <w:tc>
          <w:tcPr>
            <w:tcW w:w="1614" w:type="dxa"/>
          </w:tcPr>
          <w:p w14:paraId="7E5D1F67" w14:textId="77777777" w:rsidR="000B35FA" w:rsidRPr="009F3862" w:rsidRDefault="000B35FA" w:rsidP="00654281">
            <w:pPr>
              <w:spacing w:after="0" w:line="240" w:lineRule="auto"/>
              <w:rPr>
                <w:rFonts w:ascii="Calibri" w:hAnsi="Calibri" w:cs="Calibri"/>
              </w:rPr>
            </w:pPr>
          </w:p>
        </w:tc>
        <w:tc>
          <w:tcPr>
            <w:tcW w:w="1328" w:type="dxa"/>
          </w:tcPr>
          <w:p w14:paraId="558AAF2C" w14:textId="77777777" w:rsidR="000B35FA" w:rsidRPr="009F3862" w:rsidRDefault="000B35FA" w:rsidP="00654281">
            <w:pPr>
              <w:spacing w:after="0" w:line="240" w:lineRule="auto"/>
              <w:rPr>
                <w:rFonts w:ascii="Calibri" w:hAnsi="Calibri" w:cs="Calibri"/>
              </w:rPr>
            </w:pPr>
          </w:p>
        </w:tc>
        <w:tc>
          <w:tcPr>
            <w:tcW w:w="1307" w:type="dxa"/>
          </w:tcPr>
          <w:p w14:paraId="446F1575" w14:textId="77777777" w:rsidR="000B35FA" w:rsidRPr="009F3862" w:rsidRDefault="000B35FA" w:rsidP="00654281">
            <w:pPr>
              <w:spacing w:after="0" w:line="240" w:lineRule="auto"/>
              <w:rPr>
                <w:rFonts w:ascii="Calibri" w:hAnsi="Calibri" w:cs="Calibri"/>
              </w:rPr>
            </w:pPr>
          </w:p>
        </w:tc>
      </w:tr>
    </w:tbl>
    <w:p w14:paraId="610BF144" w14:textId="77777777" w:rsidR="000B35FA" w:rsidRPr="009F3862" w:rsidRDefault="000B35FA" w:rsidP="000B35FA">
      <w:pPr>
        <w:spacing w:after="120" w:line="240" w:lineRule="auto"/>
        <w:rPr>
          <w:rFonts w:ascii="Calibri" w:hAnsi="Calibri" w:cs="Calibri"/>
        </w:rPr>
      </w:pPr>
    </w:p>
    <w:p w14:paraId="2233B8D0" w14:textId="77777777" w:rsidR="000B35FA" w:rsidRPr="009F3862" w:rsidRDefault="000B35FA" w:rsidP="0094701C">
      <w:pPr>
        <w:numPr>
          <w:ilvl w:val="0"/>
          <w:numId w:val="11"/>
        </w:numPr>
        <w:spacing w:after="120" w:line="240" w:lineRule="auto"/>
        <w:rPr>
          <w:rFonts w:ascii="Calibri" w:hAnsi="Calibri" w:cs="Calibri"/>
        </w:rPr>
      </w:pPr>
      <w:r w:rsidRPr="009F3862">
        <w:rPr>
          <w:rFonts w:ascii="Calibri" w:hAnsi="Calibri" w:cs="Calibri"/>
        </w:rPr>
        <w:t>Brief (one paragraph) summary for each sub-project including nature of expected benefits/results.</w:t>
      </w:r>
    </w:p>
    <w:p w14:paraId="3545C7C0" w14:textId="77777777" w:rsidR="000B35FA" w:rsidRDefault="000B35FA" w:rsidP="000B35FA">
      <w:pPr>
        <w:spacing w:after="160" w:line="259" w:lineRule="auto"/>
        <w:rPr>
          <w:rFonts w:ascii="Calibri" w:hAnsi="Calibri" w:cs="Calibri"/>
        </w:rPr>
      </w:pPr>
      <w:r>
        <w:rPr>
          <w:rFonts w:ascii="Calibri" w:hAnsi="Calibri" w:cs="Calibri"/>
        </w:rPr>
        <w:br w:type="page"/>
      </w:r>
    </w:p>
    <w:p w14:paraId="510CCF77" w14:textId="77777777" w:rsidR="000B35FA" w:rsidRPr="009F3862" w:rsidRDefault="000B35FA" w:rsidP="000B35FA">
      <w:pPr>
        <w:pStyle w:val="Heading4"/>
      </w:pPr>
      <w:r w:rsidRPr="009F3862">
        <w:lastRenderedPageBreak/>
        <w:t>D.</w:t>
      </w:r>
      <w:r>
        <w:t xml:space="preserve"> </w:t>
      </w:r>
      <w:r w:rsidRPr="009F3862">
        <w:t xml:space="preserve">ORGANISATIONAL STRUCTURE AND INSTITUTIONAL ROLES AND CAPACITY </w:t>
      </w:r>
    </w:p>
    <w:p w14:paraId="737FE357" w14:textId="77777777" w:rsidR="000B35FA" w:rsidRPr="007F2968" w:rsidRDefault="000B35FA" w:rsidP="0094701C">
      <w:pPr>
        <w:pStyle w:val="ListParagraph"/>
        <w:numPr>
          <w:ilvl w:val="0"/>
          <w:numId w:val="33"/>
        </w:numPr>
        <w:spacing w:after="120" w:line="240" w:lineRule="auto"/>
        <w:rPr>
          <w:rFonts w:ascii="Calibri" w:hAnsi="Calibri" w:cs="Calibri"/>
        </w:rPr>
      </w:pPr>
      <w:r w:rsidRPr="007F2968">
        <w:rPr>
          <w:rFonts w:ascii="Calibri" w:hAnsi="Calibri" w:cs="Calibri"/>
        </w:rPr>
        <w:t>Oversight Structure (OE, IA, etc.) – changes from BNTF 9 and prospective changes for BNTF 11, if these are significant.</w:t>
      </w:r>
    </w:p>
    <w:p w14:paraId="0C417C04" w14:textId="77777777" w:rsidR="000B35FA" w:rsidRPr="007F2968" w:rsidRDefault="000B35FA" w:rsidP="0094701C">
      <w:pPr>
        <w:pStyle w:val="ListParagraph"/>
        <w:numPr>
          <w:ilvl w:val="0"/>
          <w:numId w:val="33"/>
        </w:numPr>
        <w:spacing w:after="120" w:line="240" w:lineRule="auto"/>
        <w:rPr>
          <w:rFonts w:ascii="Calibri" w:hAnsi="Calibri" w:cs="Calibri"/>
        </w:rPr>
      </w:pPr>
      <w:r w:rsidRPr="007F2968">
        <w:rPr>
          <w:rFonts w:ascii="Calibri" w:hAnsi="Calibri" w:cs="Calibri"/>
        </w:rPr>
        <w:t>Use a diagram or chart to show organisational roles/relationships if possible.</w:t>
      </w:r>
    </w:p>
    <w:p w14:paraId="473F5F39" w14:textId="77777777" w:rsidR="000B35FA" w:rsidRPr="007F2968" w:rsidRDefault="000B35FA" w:rsidP="0094701C">
      <w:pPr>
        <w:pStyle w:val="ListParagraph"/>
        <w:numPr>
          <w:ilvl w:val="0"/>
          <w:numId w:val="33"/>
        </w:numPr>
        <w:spacing w:after="120" w:line="240" w:lineRule="auto"/>
        <w:rPr>
          <w:rFonts w:ascii="Calibri" w:hAnsi="Calibri" w:cs="Calibri"/>
        </w:rPr>
      </w:pPr>
      <w:r w:rsidRPr="007F2968">
        <w:rPr>
          <w:rFonts w:ascii="Calibri" w:hAnsi="Calibri" w:cs="Calibri"/>
        </w:rPr>
        <w:t>Institutional Capacity (OE/IA) (</w:t>
      </w:r>
      <w:r w:rsidRPr="007F2968">
        <w:rPr>
          <w:rFonts w:ascii="Calibri" w:hAnsi="Calibri" w:cs="Calibri"/>
          <w:i/>
        </w:rPr>
        <w:t>institutional performance can be covered in Section F below).</w:t>
      </w:r>
    </w:p>
    <w:p w14:paraId="6534E944" w14:textId="77777777" w:rsidR="000B35FA" w:rsidRPr="007F2968" w:rsidRDefault="000B35FA" w:rsidP="0094701C">
      <w:pPr>
        <w:pStyle w:val="ListParagraph"/>
        <w:numPr>
          <w:ilvl w:val="0"/>
          <w:numId w:val="33"/>
        </w:numPr>
        <w:spacing w:after="120" w:line="240" w:lineRule="auto"/>
        <w:rPr>
          <w:rFonts w:ascii="Calibri" w:hAnsi="Calibri" w:cs="Calibri"/>
        </w:rPr>
      </w:pPr>
      <w:r w:rsidRPr="007F2968">
        <w:rPr>
          <w:rFonts w:ascii="Calibri" w:hAnsi="Calibri" w:cs="Calibri"/>
        </w:rPr>
        <w:t>Review any identified key changes in OE/IA organisational responsibilities/relationships from BNTF 9 or envisaged for BNTF 11.</w:t>
      </w:r>
    </w:p>
    <w:p w14:paraId="39E5D48F" w14:textId="77777777" w:rsidR="000B35FA" w:rsidRPr="007F2968" w:rsidRDefault="000B35FA" w:rsidP="0094701C">
      <w:pPr>
        <w:pStyle w:val="ListParagraph"/>
        <w:numPr>
          <w:ilvl w:val="0"/>
          <w:numId w:val="33"/>
        </w:numPr>
        <w:spacing w:after="120" w:line="240" w:lineRule="auto"/>
        <w:rPr>
          <w:rFonts w:ascii="Calibri" w:hAnsi="Calibri" w:cs="Calibri"/>
        </w:rPr>
      </w:pPr>
      <w:r w:rsidRPr="007F2968">
        <w:rPr>
          <w:rFonts w:ascii="Calibri" w:hAnsi="Calibri" w:cs="Calibri"/>
        </w:rPr>
        <w:t xml:space="preserve">have issues previously identified (e.g., in BNTF 9 CPCR/MTE, BNTF 10 Mid-Term Evaluation,) been addressed if applicable, </w:t>
      </w:r>
    </w:p>
    <w:p w14:paraId="41183948" w14:textId="77777777" w:rsidR="000B35FA" w:rsidRPr="007F2968" w:rsidRDefault="000B35FA" w:rsidP="0094701C">
      <w:pPr>
        <w:pStyle w:val="ListParagraph"/>
        <w:numPr>
          <w:ilvl w:val="0"/>
          <w:numId w:val="33"/>
        </w:numPr>
        <w:spacing w:after="120" w:line="240" w:lineRule="auto"/>
        <w:rPr>
          <w:rFonts w:ascii="Calibri" w:hAnsi="Calibri" w:cs="Calibri"/>
          <w:szCs w:val="22"/>
        </w:rPr>
      </w:pPr>
      <w:r w:rsidRPr="007F2968">
        <w:rPr>
          <w:rFonts w:ascii="Calibri" w:hAnsi="Calibri" w:cs="Calibri"/>
        </w:rPr>
        <w:t>Role of CDB and any identified issues.</w:t>
      </w:r>
    </w:p>
    <w:p w14:paraId="595A55FF" w14:textId="77777777" w:rsidR="000B35FA" w:rsidRPr="00D33503" w:rsidRDefault="000B35FA" w:rsidP="000B35FA">
      <w:pPr>
        <w:spacing w:after="120" w:line="240" w:lineRule="auto"/>
        <w:rPr>
          <w:rFonts w:ascii="Calibri" w:hAnsi="Calibri" w:cs="Calibri"/>
          <w:szCs w:val="22"/>
        </w:rPr>
      </w:pPr>
      <w:r w:rsidRPr="0010320F">
        <w:rPr>
          <w:rStyle w:val="cf01"/>
          <w:rFonts w:ascii="Calibri" w:hAnsi="Calibri" w:cs="Calibri"/>
          <w:sz w:val="22"/>
          <w:szCs w:val="22"/>
        </w:rPr>
        <w:t>To note this data is not included in the BNTF MIS so the consultant will seek it directly from the IA.</w:t>
      </w:r>
    </w:p>
    <w:p w14:paraId="79A2057A" w14:textId="77777777" w:rsidR="000B35FA" w:rsidRPr="009F3862" w:rsidRDefault="000B35FA" w:rsidP="000B35FA">
      <w:pPr>
        <w:pStyle w:val="Heading4"/>
      </w:pPr>
      <w:r w:rsidRPr="009F3862">
        <w:t>E.</w:t>
      </w:r>
      <w:r>
        <w:t xml:space="preserve"> </w:t>
      </w:r>
      <w:r w:rsidRPr="009F3862">
        <w:t>ASSESSMENT CRITERIA AND KEY ISSUES:  RATIONALE AND DEVELOPMENT RESULTS</w:t>
      </w:r>
    </w:p>
    <w:p w14:paraId="57B92476" w14:textId="77777777" w:rsidR="000B35FA" w:rsidRPr="007F2968" w:rsidRDefault="000B35FA" w:rsidP="0094701C">
      <w:pPr>
        <w:pStyle w:val="ListParagraph"/>
        <w:numPr>
          <w:ilvl w:val="0"/>
          <w:numId w:val="34"/>
        </w:numPr>
        <w:spacing w:after="120" w:line="240" w:lineRule="auto"/>
        <w:rPr>
          <w:rFonts w:ascii="Calibri" w:hAnsi="Calibri" w:cs="Calibri"/>
          <w:b/>
          <w:bCs/>
          <w:u w:val="single"/>
        </w:rPr>
      </w:pPr>
      <w:r w:rsidRPr="007F2968">
        <w:rPr>
          <w:rFonts w:ascii="Calibri" w:hAnsi="Calibri" w:cs="Calibri"/>
        </w:rPr>
        <w:t xml:space="preserve">Relevance </w:t>
      </w:r>
      <w:r w:rsidRPr="007F2968">
        <w:rPr>
          <w:rFonts w:ascii="Calibri" w:hAnsi="Calibri" w:cs="Calibri"/>
          <w:i/>
          <w:iCs/>
        </w:rPr>
        <w:t>(see matrix).</w:t>
      </w:r>
    </w:p>
    <w:p w14:paraId="74B8A88B" w14:textId="77777777" w:rsidR="000B35FA" w:rsidRPr="007F2968" w:rsidRDefault="000B35FA" w:rsidP="0094701C">
      <w:pPr>
        <w:pStyle w:val="ListParagraph"/>
        <w:numPr>
          <w:ilvl w:val="0"/>
          <w:numId w:val="34"/>
        </w:numPr>
        <w:spacing w:after="120" w:line="240" w:lineRule="auto"/>
        <w:rPr>
          <w:rFonts w:ascii="Calibri" w:hAnsi="Calibri" w:cs="Calibri"/>
          <w:b/>
          <w:bCs/>
          <w:u w:val="single"/>
        </w:rPr>
      </w:pPr>
      <w:r w:rsidRPr="007F2968">
        <w:rPr>
          <w:rFonts w:ascii="Calibri" w:hAnsi="Calibri" w:cs="Calibri"/>
        </w:rPr>
        <w:t xml:space="preserve">Coherence </w:t>
      </w:r>
      <w:r w:rsidRPr="007F2968">
        <w:rPr>
          <w:rFonts w:ascii="Calibri" w:hAnsi="Calibri" w:cs="Calibri"/>
          <w:i/>
          <w:iCs/>
        </w:rPr>
        <w:t>(see matrix).</w:t>
      </w:r>
    </w:p>
    <w:p w14:paraId="6B26C8FD" w14:textId="77777777" w:rsidR="000B35FA" w:rsidRPr="007F2968" w:rsidRDefault="000B35FA" w:rsidP="0094701C">
      <w:pPr>
        <w:pStyle w:val="ListParagraph"/>
        <w:numPr>
          <w:ilvl w:val="0"/>
          <w:numId w:val="34"/>
        </w:numPr>
        <w:spacing w:after="120" w:line="240" w:lineRule="auto"/>
        <w:rPr>
          <w:rFonts w:ascii="Calibri" w:hAnsi="Calibri" w:cs="Calibri"/>
          <w:b/>
          <w:bCs/>
          <w:u w:val="single"/>
        </w:rPr>
      </w:pPr>
      <w:r w:rsidRPr="007F2968">
        <w:rPr>
          <w:rFonts w:ascii="Calibri" w:hAnsi="Calibri" w:cs="Calibri"/>
        </w:rPr>
        <w:t>Effectiveness (</w:t>
      </w:r>
      <w:r w:rsidRPr="007F2968">
        <w:rPr>
          <w:rFonts w:ascii="Calibri" w:hAnsi="Calibri" w:cs="Calibri"/>
          <w:i/>
          <w:iCs/>
        </w:rPr>
        <w:t>efficacy, achievement of objectives, outcomes, community empowerment, etc.)   (See matrix).</w:t>
      </w:r>
    </w:p>
    <w:p w14:paraId="49F992B6" w14:textId="77777777" w:rsidR="000B35FA" w:rsidRPr="007F2968" w:rsidRDefault="000B35FA" w:rsidP="0094701C">
      <w:pPr>
        <w:pStyle w:val="ListParagraph"/>
        <w:numPr>
          <w:ilvl w:val="0"/>
          <w:numId w:val="34"/>
        </w:numPr>
        <w:spacing w:after="120" w:line="240" w:lineRule="auto"/>
        <w:rPr>
          <w:rFonts w:ascii="Calibri" w:hAnsi="Calibri" w:cs="Calibri"/>
          <w:b/>
          <w:bCs/>
          <w:i/>
          <w:iCs/>
          <w:u w:val="single"/>
        </w:rPr>
      </w:pPr>
      <w:r w:rsidRPr="007F2968">
        <w:rPr>
          <w:rFonts w:ascii="Calibri" w:hAnsi="Calibri" w:cs="Calibri"/>
        </w:rPr>
        <w:t>Sustainability (</w:t>
      </w:r>
      <w:r w:rsidRPr="007F2968">
        <w:rPr>
          <w:rFonts w:ascii="Calibri" w:hAnsi="Calibri" w:cs="Calibri"/>
          <w:i/>
          <w:iCs/>
        </w:rPr>
        <w:t>see matrix) .</w:t>
      </w:r>
    </w:p>
    <w:p w14:paraId="067E3340" w14:textId="77777777" w:rsidR="000B35FA" w:rsidRPr="007F2968" w:rsidRDefault="000B35FA" w:rsidP="0094701C">
      <w:pPr>
        <w:pStyle w:val="ListParagraph"/>
        <w:numPr>
          <w:ilvl w:val="0"/>
          <w:numId w:val="34"/>
        </w:numPr>
        <w:spacing w:after="120" w:line="240" w:lineRule="auto"/>
        <w:rPr>
          <w:rFonts w:ascii="Calibri" w:hAnsi="Calibri" w:cs="Calibri"/>
          <w:b/>
          <w:bCs/>
        </w:rPr>
      </w:pPr>
      <w:r w:rsidRPr="007F2968">
        <w:rPr>
          <w:rFonts w:ascii="Calibri" w:hAnsi="Calibri" w:cs="Calibri"/>
        </w:rPr>
        <w:t>Mainstreaming of cross-cutting issues</w:t>
      </w:r>
      <w:r w:rsidRPr="009F3862">
        <w:rPr>
          <w:vertAlign w:val="superscript"/>
        </w:rPr>
        <w:footnoteReference w:id="1"/>
      </w:r>
      <w:r w:rsidRPr="007F2968">
        <w:rPr>
          <w:rFonts w:ascii="Calibri" w:hAnsi="Calibri" w:cs="Calibri"/>
          <w:vertAlign w:val="superscript"/>
        </w:rPr>
        <w:t>/</w:t>
      </w:r>
      <w:r w:rsidRPr="007F2968">
        <w:rPr>
          <w:rFonts w:ascii="Calibri" w:hAnsi="Calibri" w:cs="Calibri"/>
        </w:rPr>
        <w:t>.</w:t>
      </w:r>
    </w:p>
    <w:p w14:paraId="3280DDA4" w14:textId="77777777" w:rsidR="000B35FA" w:rsidRPr="007F2968" w:rsidRDefault="000B35FA" w:rsidP="0094701C">
      <w:pPr>
        <w:pStyle w:val="ListParagraph"/>
        <w:numPr>
          <w:ilvl w:val="1"/>
          <w:numId w:val="34"/>
        </w:numPr>
        <w:spacing w:after="120" w:line="240" w:lineRule="auto"/>
        <w:rPr>
          <w:rFonts w:ascii="Calibri" w:hAnsi="Calibri" w:cs="Calibri"/>
          <w:b/>
          <w:i/>
        </w:rPr>
      </w:pPr>
      <w:r w:rsidRPr="007F2968">
        <w:rPr>
          <w:rFonts w:ascii="Calibri" w:hAnsi="Calibri" w:cs="Calibri"/>
          <w:i/>
        </w:rPr>
        <w:t>Gender (see matrix)</w:t>
      </w:r>
    </w:p>
    <w:p w14:paraId="14C3A9AF" w14:textId="77777777" w:rsidR="000B35FA" w:rsidRPr="007F2968" w:rsidRDefault="000B35FA" w:rsidP="0094701C">
      <w:pPr>
        <w:pStyle w:val="ListParagraph"/>
        <w:numPr>
          <w:ilvl w:val="1"/>
          <w:numId w:val="34"/>
        </w:numPr>
        <w:spacing w:after="120" w:line="240" w:lineRule="auto"/>
        <w:rPr>
          <w:rFonts w:ascii="Calibri" w:hAnsi="Calibri" w:cs="Calibri"/>
          <w:b/>
          <w:i/>
        </w:rPr>
      </w:pPr>
      <w:r w:rsidRPr="007F2968">
        <w:rPr>
          <w:rFonts w:ascii="Calibri" w:hAnsi="Calibri" w:cs="Calibri"/>
          <w:i/>
        </w:rPr>
        <w:t>Environment, natural disasters (see matrix)</w:t>
      </w:r>
    </w:p>
    <w:p w14:paraId="31514E88" w14:textId="77777777" w:rsidR="000B35FA" w:rsidRPr="007F2968" w:rsidRDefault="000B35FA" w:rsidP="0094701C">
      <w:pPr>
        <w:pStyle w:val="ListParagraph"/>
        <w:numPr>
          <w:ilvl w:val="1"/>
          <w:numId w:val="34"/>
        </w:numPr>
        <w:spacing w:after="120" w:line="240" w:lineRule="auto"/>
        <w:rPr>
          <w:rFonts w:ascii="Calibri" w:hAnsi="Calibri" w:cs="Calibri"/>
          <w:b/>
          <w:bCs/>
          <w:i/>
          <w:iCs/>
        </w:rPr>
      </w:pPr>
      <w:r w:rsidRPr="007F2968">
        <w:rPr>
          <w:rFonts w:ascii="Calibri" w:hAnsi="Calibri" w:cs="Calibri"/>
          <w:i/>
          <w:iCs/>
        </w:rPr>
        <w:t>Good governance (community involvement/empowerment, etc.) (see matrix)</w:t>
      </w:r>
    </w:p>
    <w:p w14:paraId="173E747A" w14:textId="77777777" w:rsidR="000B35FA" w:rsidRDefault="000B35FA" w:rsidP="000B35FA">
      <w:pPr>
        <w:pStyle w:val="Heading3"/>
      </w:pPr>
    </w:p>
    <w:p w14:paraId="52072138" w14:textId="77777777" w:rsidR="000B35FA" w:rsidRPr="0010320F" w:rsidRDefault="000B35FA" w:rsidP="000B35FA">
      <w:pPr>
        <w:pStyle w:val="Heading3"/>
      </w:pPr>
      <w:r w:rsidRPr="0010320F">
        <w:t>CONCLUSIONS AND LESSONS LEARNED</w:t>
      </w:r>
    </w:p>
    <w:p w14:paraId="76924452" w14:textId="77777777" w:rsidR="000B35FA" w:rsidRPr="009F3862" w:rsidRDefault="000B35FA" w:rsidP="000B35FA">
      <w:pPr>
        <w:pStyle w:val="Heading4"/>
      </w:pPr>
      <w:r w:rsidRPr="009F3862">
        <w:t>F.</w:t>
      </w:r>
      <w:r>
        <w:t xml:space="preserve"> </w:t>
      </w:r>
      <w:r w:rsidRPr="009F3862">
        <w:t>ASSESSMENT CRITERIA AND KEY ISSUES: MANAGEMENT FACTORS</w:t>
      </w:r>
    </w:p>
    <w:p w14:paraId="6453FBF7" w14:textId="77777777" w:rsidR="000B35FA" w:rsidRPr="00AC5DEB" w:rsidRDefault="000B35FA" w:rsidP="0094701C">
      <w:pPr>
        <w:pStyle w:val="ListParagraph"/>
        <w:numPr>
          <w:ilvl w:val="0"/>
          <w:numId w:val="35"/>
        </w:numPr>
        <w:spacing w:after="120" w:line="240" w:lineRule="auto"/>
        <w:rPr>
          <w:rFonts w:ascii="Calibri" w:hAnsi="Calibri" w:cs="Calibri"/>
        </w:rPr>
      </w:pPr>
      <w:r w:rsidRPr="00AC5DEB">
        <w:rPr>
          <w:rFonts w:ascii="Calibri" w:hAnsi="Calibri" w:cs="Calibri"/>
        </w:rPr>
        <w:t xml:space="preserve">Efficiency </w:t>
      </w:r>
      <w:r w:rsidRPr="00AC5DEB">
        <w:rPr>
          <w:rFonts w:ascii="Calibri" w:hAnsi="Calibri" w:cs="Calibri"/>
          <w:i/>
          <w:iCs/>
        </w:rPr>
        <w:t>(see matrix)</w:t>
      </w:r>
    </w:p>
    <w:p w14:paraId="04F62E71" w14:textId="77777777" w:rsidR="000B35FA" w:rsidRPr="00AC5DEB" w:rsidRDefault="000B35FA" w:rsidP="0094701C">
      <w:pPr>
        <w:pStyle w:val="ListParagraph"/>
        <w:numPr>
          <w:ilvl w:val="0"/>
          <w:numId w:val="35"/>
        </w:numPr>
        <w:spacing w:after="120" w:line="240" w:lineRule="auto"/>
        <w:rPr>
          <w:rFonts w:ascii="Calibri" w:hAnsi="Calibri" w:cs="Calibri"/>
        </w:rPr>
      </w:pPr>
      <w:r w:rsidRPr="00AC5DEB">
        <w:rPr>
          <w:rFonts w:ascii="Calibri" w:hAnsi="Calibri" w:cs="Calibri"/>
        </w:rPr>
        <w:t xml:space="preserve">Timeliness  </w:t>
      </w:r>
    </w:p>
    <w:p w14:paraId="73605441" w14:textId="77777777" w:rsidR="000B35FA" w:rsidRPr="00AC5DEB" w:rsidRDefault="000B35FA" w:rsidP="0094701C">
      <w:pPr>
        <w:pStyle w:val="ListParagraph"/>
        <w:numPr>
          <w:ilvl w:val="0"/>
          <w:numId w:val="35"/>
        </w:numPr>
        <w:spacing w:after="120" w:line="240" w:lineRule="auto"/>
        <w:rPr>
          <w:rFonts w:ascii="Calibri" w:hAnsi="Calibri" w:cs="Calibri"/>
          <w:szCs w:val="22"/>
        </w:rPr>
      </w:pPr>
      <w:r w:rsidRPr="00AC5DEB">
        <w:rPr>
          <w:rFonts w:ascii="Calibri" w:hAnsi="Calibri" w:cs="Calibri"/>
        </w:rPr>
        <w:t xml:space="preserve">Results management and reporting framework </w:t>
      </w:r>
    </w:p>
    <w:p w14:paraId="518D2C16" w14:textId="77777777" w:rsidR="000B35FA" w:rsidRPr="00AC5DEB" w:rsidRDefault="000B35FA" w:rsidP="0094701C">
      <w:pPr>
        <w:pStyle w:val="ListParagraph"/>
        <w:numPr>
          <w:ilvl w:val="0"/>
          <w:numId w:val="35"/>
        </w:numPr>
        <w:spacing w:after="120" w:line="240" w:lineRule="auto"/>
        <w:rPr>
          <w:rFonts w:ascii="Calibri" w:hAnsi="Calibri" w:cs="Calibri"/>
          <w:szCs w:val="22"/>
        </w:rPr>
      </w:pPr>
      <w:r w:rsidRPr="00AC5DEB">
        <w:rPr>
          <w:rFonts w:ascii="Calibri" w:hAnsi="Calibri" w:cs="Calibri"/>
        </w:rPr>
        <w:t xml:space="preserve">Operational effectiveness </w:t>
      </w:r>
    </w:p>
    <w:p w14:paraId="2FE1262E" w14:textId="77777777" w:rsidR="000B35FA" w:rsidRPr="00AC5DEB" w:rsidRDefault="000B35FA" w:rsidP="0094701C">
      <w:pPr>
        <w:pStyle w:val="ListParagraph"/>
        <w:numPr>
          <w:ilvl w:val="0"/>
          <w:numId w:val="35"/>
        </w:numPr>
        <w:spacing w:after="120" w:line="240" w:lineRule="auto"/>
        <w:rPr>
          <w:rFonts w:ascii="Calibri" w:hAnsi="Calibri" w:cs="Calibri"/>
          <w:szCs w:val="22"/>
        </w:rPr>
      </w:pPr>
      <w:r w:rsidRPr="00AC5DEB">
        <w:rPr>
          <w:rFonts w:ascii="Calibri" w:hAnsi="Calibri" w:cs="Calibri"/>
        </w:rPr>
        <w:t xml:space="preserve">Implementing agency performance     </w:t>
      </w:r>
    </w:p>
    <w:p w14:paraId="6B82728C" w14:textId="77777777" w:rsidR="000B35FA" w:rsidRPr="00AC5DEB" w:rsidRDefault="000B35FA" w:rsidP="0094701C">
      <w:pPr>
        <w:pStyle w:val="ListParagraph"/>
        <w:numPr>
          <w:ilvl w:val="0"/>
          <w:numId w:val="35"/>
        </w:numPr>
        <w:spacing w:after="120" w:line="240" w:lineRule="auto"/>
        <w:rPr>
          <w:rFonts w:ascii="Calibri" w:hAnsi="Calibri" w:cs="Calibri"/>
          <w:szCs w:val="22"/>
        </w:rPr>
      </w:pPr>
      <w:r w:rsidRPr="00AC5DEB">
        <w:rPr>
          <w:rFonts w:ascii="Calibri" w:hAnsi="Calibri" w:cs="Calibri"/>
        </w:rPr>
        <w:t xml:space="preserve">Contractor/ Consultants Performance  </w:t>
      </w:r>
    </w:p>
    <w:p w14:paraId="06715BC6" w14:textId="77777777" w:rsidR="000B35FA" w:rsidRPr="00AC5DEB" w:rsidRDefault="000B35FA" w:rsidP="0094701C">
      <w:pPr>
        <w:pStyle w:val="ListParagraph"/>
        <w:numPr>
          <w:ilvl w:val="0"/>
          <w:numId w:val="35"/>
        </w:numPr>
        <w:spacing w:after="120" w:line="240" w:lineRule="auto"/>
        <w:rPr>
          <w:rFonts w:ascii="Calibri" w:hAnsi="Calibri" w:cs="Calibri"/>
          <w:szCs w:val="22"/>
        </w:rPr>
      </w:pPr>
      <w:r w:rsidRPr="00AC5DEB">
        <w:rPr>
          <w:rFonts w:ascii="Calibri" w:hAnsi="Calibri" w:cs="Calibri"/>
        </w:rPr>
        <w:t xml:space="preserve">CDB Performance  </w:t>
      </w:r>
    </w:p>
    <w:p w14:paraId="45DA7898" w14:textId="77777777" w:rsidR="000B35FA" w:rsidRPr="00EA47BA" w:rsidRDefault="000B35FA" w:rsidP="0094701C">
      <w:pPr>
        <w:pStyle w:val="ListParagraph"/>
        <w:numPr>
          <w:ilvl w:val="0"/>
          <w:numId w:val="35"/>
        </w:numPr>
        <w:spacing w:after="120" w:line="240" w:lineRule="auto"/>
        <w:rPr>
          <w:rFonts w:ascii="Calibri" w:hAnsi="Calibri" w:cs="Calibri"/>
          <w:b/>
          <w:bCs/>
        </w:rPr>
      </w:pPr>
      <w:r w:rsidRPr="00AC5DEB">
        <w:rPr>
          <w:rFonts w:ascii="Calibri" w:hAnsi="Calibri" w:cs="Calibri"/>
          <w:i/>
          <w:iCs/>
        </w:rPr>
        <w:t>Conclusions and Lessons learned.</w:t>
      </w:r>
    </w:p>
    <w:p w14:paraId="69514BDD" w14:textId="77777777" w:rsidR="000B35FA" w:rsidRDefault="000B35FA" w:rsidP="000B35FA">
      <w:pPr>
        <w:spacing w:after="160" w:line="259" w:lineRule="auto"/>
        <w:rPr>
          <w:rFonts w:ascii="Calibri" w:hAnsi="Calibri" w:cs="Calibri"/>
          <w:b/>
          <w:bCs/>
        </w:rPr>
      </w:pPr>
      <w:r>
        <w:rPr>
          <w:rFonts w:ascii="Calibri" w:hAnsi="Calibri" w:cs="Calibri"/>
          <w:b/>
          <w:bCs/>
        </w:rPr>
        <w:br w:type="page"/>
      </w:r>
    </w:p>
    <w:p w14:paraId="6ED845A8" w14:textId="77777777" w:rsidR="000B35FA" w:rsidRPr="00933C4C" w:rsidRDefault="000B35FA" w:rsidP="000B35FA">
      <w:pPr>
        <w:pStyle w:val="Heading3"/>
      </w:pPr>
      <w:r w:rsidRPr="00933C4C">
        <w:lastRenderedPageBreak/>
        <w:t>G. SUMMARY OF CASE STUDY(IES) AND BENEFICIARY ASSESSMENT</w:t>
      </w:r>
    </w:p>
    <w:p w14:paraId="79F53F34" w14:textId="77777777" w:rsidR="000B35FA" w:rsidRPr="00933C4C" w:rsidRDefault="000B35FA" w:rsidP="000B35FA">
      <w:pPr>
        <w:pStyle w:val="Heading3"/>
        <w:rPr>
          <w:b w:val="0"/>
          <w:bCs w:val="0"/>
          <w:sz w:val="24"/>
          <w:szCs w:val="24"/>
        </w:rPr>
      </w:pPr>
      <w:r w:rsidRPr="00933C4C">
        <w:rPr>
          <w:b w:val="0"/>
          <w:bCs w:val="0"/>
          <w:sz w:val="24"/>
          <w:szCs w:val="24"/>
        </w:rPr>
        <w:t>(a fuller report can be provided separately).</w:t>
      </w:r>
    </w:p>
    <w:p w14:paraId="5086B3C9" w14:textId="77777777" w:rsidR="000B35FA" w:rsidRPr="009F3862" w:rsidRDefault="000B35FA" w:rsidP="000B35FA">
      <w:pPr>
        <w:spacing w:after="120" w:line="240" w:lineRule="auto"/>
        <w:rPr>
          <w:rFonts w:ascii="Calibri" w:hAnsi="Calibri" w:cs="Calibri"/>
        </w:rPr>
      </w:pPr>
    </w:p>
    <w:p w14:paraId="5AAC16A3" w14:textId="77777777" w:rsidR="000B35FA" w:rsidRPr="009F3862" w:rsidRDefault="000B35FA" w:rsidP="000B35FA">
      <w:pPr>
        <w:pStyle w:val="Heading3"/>
        <w:rPr>
          <w:u w:val="single"/>
        </w:rPr>
      </w:pPr>
      <w:r w:rsidRPr="009F3862">
        <w:t>H.</w:t>
      </w:r>
      <w:r>
        <w:t xml:space="preserve"> </w:t>
      </w:r>
      <w:r w:rsidRPr="009F3862">
        <w:t>OVERALL PERFORMANCE OF THE BNTF 10 PROJECTS</w:t>
      </w:r>
    </w:p>
    <w:p w14:paraId="16ED4548" w14:textId="77777777" w:rsidR="000B35FA" w:rsidRPr="006E4705" w:rsidRDefault="000B35FA" w:rsidP="0094701C">
      <w:pPr>
        <w:pStyle w:val="ListParagraph"/>
        <w:numPr>
          <w:ilvl w:val="0"/>
          <w:numId w:val="36"/>
        </w:numPr>
        <w:spacing w:after="120" w:line="240" w:lineRule="auto"/>
        <w:rPr>
          <w:rFonts w:ascii="Calibri" w:hAnsi="Calibri" w:cs="Calibri"/>
        </w:rPr>
      </w:pPr>
      <w:r w:rsidRPr="006E4705">
        <w:rPr>
          <w:rFonts w:ascii="Calibri" w:hAnsi="Calibri" w:cs="Calibri"/>
        </w:rPr>
        <w:t>Overall assessment</w:t>
      </w:r>
    </w:p>
    <w:p w14:paraId="27879B5F" w14:textId="77777777" w:rsidR="000B35FA" w:rsidRPr="006E4705" w:rsidRDefault="000B35FA" w:rsidP="0094701C">
      <w:pPr>
        <w:pStyle w:val="ListParagraph"/>
        <w:numPr>
          <w:ilvl w:val="0"/>
          <w:numId w:val="36"/>
        </w:numPr>
        <w:spacing w:after="120" w:line="240" w:lineRule="auto"/>
        <w:rPr>
          <w:rFonts w:ascii="Calibri" w:hAnsi="Calibri" w:cs="Calibri"/>
        </w:rPr>
      </w:pPr>
      <w:r w:rsidRPr="006E4705">
        <w:rPr>
          <w:rFonts w:ascii="Calibri" w:hAnsi="Calibri" w:cs="Calibri"/>
        </w:rPr>
        <w:t>Key points in bullet form</w:t>
      </w:r>
    </w:p>
    <w:p w14:paraId="1860588A" w14:textId="77777777" w:rsidR="000B35FA" w:rsidRPr="006E4705" w:rsidRDefault="000B35FA" w:rsidP="0094701C">
      <w:pPr>
        <w:pStyle w:val="ListParagraph"/>
        <w:numPr>
          <w:ilvl w:val="0"/>
          <w:numId w:val="36"/>
        </w:numPr>
        <w:spacing w:after="120" w:line="240" w:lineRule="auto"/>
        <w:rPr>
          <w:rFonts w:ascii="Calibri" w:hAnsi="Calibri" w:cs="Calibri"/>
          <w:b/>
          <w:lang w:val="en-GB"/>
        </w:rPr>
      </w:pPr>
      <w:r w:rsidRPr="006E4705">
        <w:rPr>
          <w:rFonts w:ascii="Calibri" w:hAnsi="Calibri" w:cs="Calibri"/>
        </w:rPr>
        <w:t>Forward-looking perspectives; offering some options for the future.</w:t>
      </w:r>
    </w:p>
    <w:p w14:paraId="4331757B" w14:textId="77777777" w:rsidR="000B35FA" w:rsidRPr="009F3862" w:rsidRDefault="000B35FA" w:rsidP="000B35FA">
      <w:pPr>
        <w:spacing w:after="120" w:line="240" w:lineRule="auto"/>
        <w:ind w:left="1080"/>
        <w:rPr>
          <w:rFonts w:ascii="Calibri" w:hAnsi="Calibri" w:cs="Calibri"/>
          <w:b/>
          <w:lang w:val="en-GB"/>
        </w:rPr>
      </w:pPr>
    </w:p>
    <w:p w14:paraId="5B74D73C" w14:textId="77777777" w:rsidR="000B35FA" w:rsidRPr="009F3862" w:rsidRDefault="000B35FA" w:rsidP="000B35FA">
      <w:pPr>
        <w:pStyle w:val="Heading3"/>
      </w:pPr>
      <w:r>
        <w:t xml:space="preserve">I. </w:t>
      </w:r>
      <w:r w:rsidRPr="009F3862">
        <w:t xml:space="preserve">OVERALL RESULTS PERFORMANCE </w:t>
      </w:r>
    </w:p>
    <w:p w14:paraId="39999778" w14:textId="77777777" w:rsidR="000B35FA" w:rsidRDefault="000B35FA" w:rsidP="0094701C">
      <w:pPr>
        <w:pStyle w:val="ListParagraph"/>
        <w:numPr>
          <w:ilvl w:val="0"/>
          <w:numId w:val="37"/>
        </w:numPr>
        <w:spacing w:after="120" w:line="240" w:lineRule="auto"/>
        <w:rPr>
          <w:rFonts w:ascii="Calibri" w:hAnsi="Calibri" w:cs="Calibri"/>
        </w:rPr>
      </w:pPr>
      <w:r w:rsidRPr="006E4705">
        <w:rPr>
          <w:rFonts w:ascii="Calibri" w:hAnsi="Calibri" w:cs="Calibri"/>
        </w:rPr>
        <w:t>Results Table with Actual outcomes and outputs vs planned outputs per Sub-Project.</w:t>
      </w:r>
    </w:p>
    <w:p w14:paraId="20CB045C" w14:textId="65D50E7C" w:rsidR="000B35FA" w:rsidRPr="000B35FA" w:rsidRDefault="000B35FA" w:rsidP="0094701C">
      <w:pPr>
        <w:pStyle w:val="ListParagraph"/>
        <w:numPr>
          <w:ilvl w:val="0"/>
          <w:numId w:val="37"/>
        </w:numPr>
        <w:spacing w:after="120" w:line="240" w:lineRule="auto"/>
        <w:rPr>
          <w:rFonts w:ascii="Calibri" w:hAnsi="Calibri" w:cs="Calibri"/>
        </w:rPr>
      </w:pPr>
      <w:r w:rsidRPr="000B35FA">
        <w:rPr>
          <w:rFonts w:ascii="Calibri" w:hAnsi="Calibri" w:cs="Calibri"/>
        </w:rPr>
        <w:t>Descriptive text of results and outcomes achieved per Sub-Project.</w:t>
      </w:r>
    </w:p>
    <w:tbl>
      <w:tblPr>
        <w:tblW w:w="90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4A0" w:firstRow="1" w:lastRow="0" w:firstColumn="1" w:lastColumn="0" w:noHBand="0" w:noVBand="1"/>
      </w:tblPr>
      <w:tblGrid>
        <w:gridCol w:w="1542"/>
        <w:gridCol w:w="161"/>
        <w:gridCol w:w="7354"/>
        <w:gridCol w:w="20"/>
      </w:tblGrid>
      <w:tr w:rsidR="000B35FA" w:rsidRPr="000B35FA" w14:paraId="087BB3A0" w14:textId="77777777" w:rsidTr="000B35FA">
        <w:trPr>
          <w:trHeight w:val="128"/>
        </w:trPr>
        <w:tc>
          <w:tcPr>
            <w:tcW w:w="9074" w:type="dxa"/>
            <w:gridSpan w:val="4"/>
            <w:shd w:val="clear" w:color="auto" w:fill="D9D9D9" w:themeFill="background1" w:themeFillShade="D9"/>
            <w:hideMark/>
          </w:tcPr>
          <w:p w14:paraId="19E53054" w14:textId="77777777" w:rsidR="000B35FA" w:rsidRPr="000B35FA" w:rsidRDefault="000B35FA" w:rsidP="000B35FA">
            <w:pPr>
              <w:spacing w:after="40" w:line="240" w:lineRule="auto"/>
              <w:ind w:left="105"/>
              <w:contextualSpacing/>
              <w:jc w:val="center"/>
              <w:textAlignment w:val="baseline"/>
              <w:rPr>
                <w:rFonts w:ascii="Calibri" w:eastAsia="Times New Roman" w:hAnsi="Calibri" w:cs="Calibri"/>
                <w:b/>
                <w:bCs/>
                <w:sz w:val="20"/>
                <w:szCs w:val="20"/>
                <w:lang w:val="en-GB" w:eastAsia="en-GB"/>
              </w:rPr>
            </w:pPr>
            <w:r w:rsidRPr="000B35FA">
              <w:rPr>
                <w:rFonts w:ascii="Calibri" w:eastAsia="Times New Roman" w:hAnsi="Calibri" w:cs="Calibri"/>
                <w:b/>
                <w:bCs/>
                <w:sz w:val="20"/>
                <w:szCs w:val="20"/>
                <w:lang w:val="en-GB" w:eastAsia="en-GB"/>
              </w:rPr>
              <w:t>Performance Ratings</w:t>
            </w:r>
          </w:p>
        </w:tc>
      </w:tr>
      <w:tr w:rsidR="000B35FA" w:rsidRPr="000B35FA" w14:paraId="746AF298" w14:textId="77777777" w:rsidTr="000B35FA">
        <w:trPr>
          <w:trHeight w:val="267"/>
        </w:trPr>
        <w:tc>
          <w:tcPr>
            <w:tcW w:w="9074" w:type="dxa"/>
            <w:gridSpan w:val="4"/>
            <w:shd w:val="clear" w:color="auto" w:fill="D7D7D7"/>
            <w:hideMark/>
          </w:tcPr>
          <w:p w14:paraId="0CA6C1F1" w14:textId="77777777" w:rsidR="000B35FA" w:rsidRPr="000B35FA" w:rsidRDefault="000B35FA" w:rsidP="000B35FA">
            <w:pPr>
              <w:spacing w:after="40" w:line="240" w:lineRule="auto"/>
              <w:ind w:left="17"/>
              <w:contextualSpacing/>
              <w:jc w:val="center"/>
              <w:textAlignment w:val="baseline"/>
              <w:rPr>
                <w:rFonts w:eastAsia="Times New Roman"/>
                <w:sz w:val="20"/>
                <w:szCs w:val="20"/>
                <w:lang w:val="en-GB" w:eastAsia="en-GB"/>
              </w:rPr>
            </w:pPr>
            <w:r w:rsidRPr="000B35FA">
              <w:rPr>
                <w:rFonts w:ascii="Calibri" w:eastAsia="Times New Roman" w:hAnsi="Calibri" w:cs="Calibri"/>
                <w:b/>
                <w:bCs/>
                <w:sz w:val="20"/>
                <w:szCs w:val="20"/>
                <w:lang w:val="en-GB" w:eastAsia="en-GB"/>
              </w:rPr>
              <w:t>Ratings for Effectiveness: Progress Towards Results and Outcomes</w:t>
            </w:r>
            <w:r w:rsidRPr="000B35FA">
              <w:rPr>
                <w:rFonts w:ascii="Calibri" w:eastAsia="Times New Roman" w:hAnsi="Calibri" w:cs="Calibri"/>
                <w:sz w:val="20"/>
                <w:szCs w:val="20"/>
                <w:lang w:val="en-GB" w:eastAsia="en-GB"/>
              </w:rPr>
              <w:t> </w:t>
            </w:r>
          </w:p>
        </w:tc>
      </w:tr>
      <w:tr w:rsidR="000B35FA" w:rsidRPr="000B35FA" w14:paraId="733055F9" w14:textId="77777777" w:rsidTr="000B35FA">
        <w:trPr>
          <w:trHeight w:val="870"/>
        </w:trPr>
        <w:tc>
          <w:tcPr>
            <w:tcW w:w="1702" w:type="dxa"/>
            <w:gridSpan w:val="2"/>
            <w:shd w:val="clear" w:color="auto" w:fill="F2F2F2" w:themeFill="background1" w:themeFillShade="F2"/>
            <w:hideMark/>
          </w:tcPr>
          <w:p w14:paraId="45E9AC53" w14:textId="77777777" w:rsidR="000B35FA" w:rsidRPr="000B35FA" w:rsidRDefault="000B35FA" w:rsidP="000B35FA">
            <w:pPr>
              <w:spacing w:after="40" w:line="240" w:lineRule="auto"/>
              <w:ind w:left="105"/>
              <w:contextualSpacing/>
              <w:jc w:val="center"/>
              <w:textAlignment w:val="baseline"/>
              <w:rPr>
                <w:rFonts w:eastAsia="Times New Roman"/>
                <w:sz w:val="20"/>
                <w:szCs w:val="20"/>
                <w:lang w:val="en-GB" w:eastAsia="en-GB"/>
              </w:rPr>
            </w:pPr>
            <w:r w:rsidRPr="000B35FA">
              <w:rPr>
                <w:rFonts w:ascii="Calibri" w:eastAsia="Times New Roman" w:hAnsi="Calibri" w:cs="Calibri"/>
                <w:b/>
                <w:bCs/>
                <w:sz w:val="20"/>
                <w:szCs w:val="20"/>
                <w:lang w:val="en-GB" w:eastAsia="en-GB"/>
              </w:rPr>
              <w:t>4 = Fully Achieved</w:t>
            </w:r>
          </w:p>
        </w:tc>
        <w:tc>
          <w:tcPr>
            <w:tcW w:w="7372" w:type="dxa"/>
            <w:gridSpan w:val="2"/>
            <w:hideMark/>
          </w:tcPr>
          <w:p w14:paraId="3084D6C7" w14:textId="77777777" w:rsidR="000B35FA" w:rsidRPr="000B35FA" w:rsidRDefault="000B35FA" w:rsidP="000B35FA">
            <w:pPr>
              <w:spacing w:after="40" w:line="240" w:lineRule="auto"/>
              <w:ind w:left="105" w:right="195"/>
              <w:contextualSpacing/>
              <w:textAlignment w:val="baseline"/>
              <w:rPr>
                <w:rFonts w:eastAsia="Times New Roman"/>
                <w:sz w:val="20"/>
                <w:szCs w:val="20"/>
                <w:lang w:val="en-GB" w:eastAsia="en-GB"/>
              </w:rPr>
            </w:pPr>
            <w:r w:rsidRPr="000B35FA">
              <w:rPr>
                <w:rFonts w:ascii="Calibri" w:eastAsia="Times New Roman" w:hAnsi="Calibri" w:cs="Calibri"/>
                <w:sz w:val="20"/>
                <w:szCs w:val="20"/>
                <w:lang w:val="en-GB" w:eastAsia="en-GB"/>
              </w:rPr>
              <w:t>A rating of this level means that programme outputs and outcomes have been fully achieved (or are likely to be achieved). This score indicates high performance. </w:t>
            </w:r>
          </w:p>
        </w:tc>
      </w:tr>
      <w:tr w:rsidR="000B35FA" w:rsidRPr="000B35FA" w14:paraId="03E27798" w14:textId="77777777" w:rsidTr="000B35FA">
        <w:trPr>
          <w:trHeight w:val="1056"/>
        </w:trPr>
        <w:tc>
          <w:tcPr>
            <w:tcW w:w="1702" w:type="dxa"/>
            <w:gridSpan w:val="2"/>
            <w:shd w:val="clear" w:color="auto" w:fill="F2F2F2" w:themeFill="background1" w:themeFillShade="F2"/>
            <w:hideMark/>
          </w:tcPr>
          <w:p w14:paraId="205F2ED0" w14:textId="77777777" w:rsidR="000B35FA" w:rsidRPr="000B35FA" w:rsidRDefault="000B35FA" w:rsidP="000B35FA">
            <w:pPr>
              <w:spacing w:after="40" w:line="240" w:lineRule="auto"/>
              <w:ind w:left="150"/>
              <w:contextualSpacing/>
              <w:jc w:val="center"/>
              <w:textAlignment w:val="baseline"/>
              <w:rPr>
                <w:rFonts w:eastAsia="Times New Roman"/>
                <w:sz w:val="20"/>
                <w:szCs w:val="20"/>
                <w:lang w:val="en-GB" w:eastAsia="en-GB"/>
              </w:rPr>
            </w:pPr>
            <w:r w:rsidRPr="000B35FA">
              <w:rPr>
                <w:rFonts w:ascii="Calibri" w:eastAsia="Times New Roman" w:hAnsi="Calibri" w:cs="Calibri"/>
                <w:b/>
                <w:bCs/>
                <w:sz w:val="20"/>
                <w:szCs w:val="20"/>
                <w:lang w:val="en-GB" w:eastAsia="en-GB"/>
              </w:rPr>
              <w:t>3 = Mostly Achieve</w:t>
            </w:r>
          </w:p>
        </w:tc>
        <w:tc>
          <w:tcPr>
            <w:tcW w:w="7372" w:type="dxa"/>
            <w:gridSpan w:val="2"/>
            <w:hideMark/>
          </w:tcPr>
          <w:p w14:paraId="7E93B70D" w14:textId="77777777" w:rsidR="000B35FA" w:rsidRPr="000B35FA" w:rsidRDefault="000B35FA" w:rsidP="000B35FA">
            <w:pPr>
              <w:spacing w:after="40" w:line="240" w:lineRule="auto"/>
              <w:ind w:left="105"/>
              <w:contextualSpacing/>
              <w:textAlignment w:val="baseline"/>
              <w:rPr>
                <w:rFonts w:eastAsia="Times New Roman"/>
                <w:sz w:val="20"/>
                <w:szCs w:val="20"/>
                <w:lang w:val="en-GB" w:eastAsia="en-GB"/>
              </w:rPr>
            </w:pPr>
            <w:r w:rsidRPr="000B35FA">
              <w:rPr>
                <w:rFonts w:ascii="Calibri" w:eastAsia="Times New Roman" w:hAnsi="Calibri" w:cs="Calibri"/>
                <w:sz w:val="20"/>
                <w:szCs w:val="20"/>
                <w:lang w:val="en-GB" w:eastAsia="en-GB"/>
              </w:rPr>
              <w:t>A rating of this level is used when the overall assessment is substantially positive, with many of the planned programme outputs/ outcomes delivered. This score indicates moderate to high, good and promising performance. Problems are small relative to the positive findings. </w:t>
            </w:r>
          </w:p>
        </w:tc>
      </w:tr>
      <w:tr w:rsidR="000B35FA" w:rsidRPr="000B35FA" w14:paraId="2996EECA" w14:textId="77777777" w:rsidTr="000B35FA">
        <w:trPr>
          <w:trHeight w:val="990"/>
        </w:trPr>
        <w:tc>
          <w:tcPr>
            <w:tcW w:w="1702" w:type="dxa"/>
            <w:gridSpan w:val="2"/>
            <w:shd w:val="clear" w:color="auto" w:fill="F2F2F2" w:themeFill="background1" w:themeFillShade="F2"/>
            <w:hideMark/>
          </w:tcPr>
          <w:p w14:paraId="2212BE17" w14:textId="77777777" w:rsidR="000B35FA" w:rsidRPr="000B35FA" w:rsidRDefault="000B35FA" w:rsidP="000B35FA">
            <w:pPr>
              <w:spacing w:after="40" w:line="240" w:lineRule="auto"/>
              <w:ind w:left="150"/>
              <w:contextualSpacing/>
              <w:jc w:val="center"/>
              <w:textAlignment w:val="baseline"/>
              <w:rPr>
                <w:rFonts w:eastAsia="Times New Roman"/>
                <w:sz w:val="20"/>
                <w:szCs w:val="20"/>
                <w:lang w:val="en-GB" w:eastAsia="en-GB"/>
              </w:rPr>
            </w:pPr>
            <w:r w:rsidRPr="000B35FA">
              <w:rPr>
                <w:rFonts w:ascii="Calibri" w:eastAsia="Times New Roman" w:hAnsi="Calibri" w:cs="Calibri"/>
                <w:b/>
                <w:bCs/>
                <w:sz w:val="20"/>
                <w:szCs w:val="20"/>
                <w:lang w:val="en-GB" w:eastAsia="en-GB"/>
              </w:rPr>
              <w:t>2 = Partially Achieved</w:t>
            </w:r>
          </w:p>
        </w:tc>
        <w:tc>
          <w:tcPr>
            <w:tcW w:w="7372" w:type="dxa"/>
            <w:gridSpan w:val="2"/>
            <w:hideMark/>
          </w:tcPr>
          <w:p w14:paraId="441330DA" w14:textId="77777777" w:rsidR="000B35FA" w:rsidRPr="000B35FA" w:rsidRDefault="000B35FA" w:rsidP="000B35FA">
            <w:pPr>
              <w:spacing w:after="40" w:line="240" w:lineRule="auto"/>
              <w:ind w:left="105" w:right="195"/>
              <w:contextualSpacing/>
              <w:textAlignment w:val="baseline"/>
              <w:rPr>
                <w:rFonts w:eastAsia="Times New Roman"/>
                <w:sz w:val="20"/>
                <w:szCs w:val="20"/>
                <w:lang w:val="en-GB" w:eastAsia="en-GB"/>
              </w:rPr>
            </w:pPr>
            <w:r w:rsidRPr="000B35FA">
              <w:rPr>
                <w:rFonts w:ascii="Calibri" w:eastAsia="Times New Roman" w:hAnsi="Calibri" w:cs="Calibri"/>
                <w:color w:val="232323"/>
                <w:sz w:val="20"/>
                <w:szCs w:val="20"/>
                <w:lang w:val="en-GB" w:eastAsia="en-GB"/>
              </w:rPr>
              <w:t>A rating of this level is used when significant shortfalls are identified. The intended outputs and outcomes have only been partially achieved. Overall, the assessment is moderate, but with some mixed results or </w:t>
            </w:r>
          </w:p>
          <w:p w14:paraId="2F45F363" w14:textId="77777777" w:rsidR="000B35FA" w:rsidRPr="000B35FA" w:rsidRDefault="000B35FA" w:rsidP="000B35FA">
            <w:pPr>
              <w:spacing w:after="40" w:line="240" w:lineRule="auto"/>
              <w:ind w:left="105"/>
              <w:contextualSpacing/>
              <w:textAlignment w:val="baseline"/>
              <w:rPr>
                <w:rFonts w:eastAsia="Times New Roman"/>
                <w:sz w:val="20"/>
                <w:szCs w:val="20"/>
                <w:lang w:val="en-GB" w:eastAsia="en-GB"/>
              </w:rPr>
            </w:pPr>
            <w:r w:rsidRPr="000B35FA">
              <w:rPr>
                <w:rFonts w:ascii="Calibri" w:eastAsia="Times New Roman" w:hAnsi="Calibri" w:cs="Calibri"/>
                <w:color w:val="232323"/>
                <w:sz w:val="20"/>
                <w:szCs w:val="20"/>
                <w:lang w:val="en-GB" w:eastAsia="en-GB"/>
              </w:rPr>
              <w:t>areas of shortcoming. </w:t>
            </w:r>
          </w:p>
        </w:tc>
      </w:tr>
      <w:tr w:rsidR="000B35FA" w:rsidRPr="000B35FA" w14:paraId="1D66AA66" w14:textId="77777777" w:rsidTr="000B35FA">
        <w:trPr>
          <w:trHeight w:val="1245"/>
        </w:trPr>
        <w:tc>
          <w:tcPr>
            <w:tcW w:w="1702" w:type="dxa"/>
            <w:gridSpan w:val="2"/>
            <w:shd w:val="clear" w:color="auto" w:fill="F2F2F2" w:themeFill="background1" w:themeFillShade="F2"/>
            <w:hideMark/>
          </w:tcPr>
          <w:p w14:paraId="1E537C59" w14:textId="77777777" w:rsidR="000B35FA" w:rsidRPr="000B35FA" w:rsidRDefault="000B35FA" w:rsidP="000B35FA">
            <w:pPr>
              <w:spacing w:after="40" w:line="240" w:lineRule="auto"/>
              <w:ind w:left="150"/>
              <w:contextualSpacing/>
              <w:jc w:val="center"/>
              <w:textAlignment w:val="baseline"/>
              <w:rPr>
                <w:rFonts w:eastAsia="Times New Roman"/>
                <w:sz w:val="20"/>
                <w:szCs w:val="20"/>
                <w:lang w:val="en-GB" w:eastAsia="en-GB"/>
              </w:rPr>
            </w:pPr>
            <w:r w:rsidRPr="000B35FA">
              <w:rPr>
                <w:rFonts w:ascii="Calibri" w:eastAsia="Times New Roman" w:hAnsi="Calibri" w:cs="Calibri"/>
                <w:b/>
                <w:bCs/>
                <w:sz w:val="20"/>
                <w:szCs w:val="20"/>
                <w:lang w:val="en-GB" w:eastAsia="en-GB"/>
              </w:rPr>
              <w:t>1 = Not Achieved</w:t>
            </w:r>
          </w:p>
        </w:tc>
        <w:tc>
          <w:tcPr>
            <w:tcW w:w="7372" w:type="dxa"/>
            <w:gridSpan w:val="2"/>
            <w:hideMark/>
          </w:tcPr>
          <w:p w14:paraId="03D62852" w14:textId="77777777" w:rsidR="000B35FA" w:rsidRPr="000B35FA" w:rsidRDefault="000B35FA" w:rsidP="000B35FA">
            <w:pPr>
              <w:spacing w:after="40" w:line="240" w:lineRule="auto"/>
              <w:ind w:left="105" w:right="195"/>
              <w:contextualSpacing/>
              <w:textAlignment w:val="baseline"/>
              <w:rPr>
                <w:rFonts w:eastAsia="Times New Roman"/>
                <w:sz w:val="20"/>
                <w:szCs w:val="20"/>
                <w:lang w:val="en-GB" w:eastAsia="en-GB"/>
              </w:rPr>
            </w:pPr>
            <w:r w:rsidRPr="000B35FA">
              <w:rPr>
                <w:rFonts w:ascii="Calibri" w:eastAsia="Times New Roman" w:hAnsi="Calibri" w:cs="Calibri"/>
                <w:color w:val="232323"/>
                <w:sz w:val="20"/>
                <w:szCs w:val="20"/>
                <w:lang w:val="en-GB" w:eastAsia="en-GB"/>
              </w:rPr>
              <w:t>A rating of this level means that the contribution of the BNTF programme faced severe constraints, and the negative assessment outweighs any positive achievements. There has been limited or no achievement of planned programme outputs/ outcomes. This score </w:t>
            </w:r>
          </w:p>
          <w:p w14:paraId="49D577ED" w14:textId="77777777" w:rsidR="000B35FA" w:rsidRPr="000B35FA" w:rsidRDefault="000B35FA" w:rsidP="000B35FA">
            <w:pPr>
              <w:spacing w:after="40" w:line="240" w:lineRule="auto"/>
              <w:ind w:left="105"/>
              <w:contextualSpacing/>
              <w:textAlignment w:val="baseline"/>
              <w:rPr>
                <w:rFonts w:eastAsia="Times New Roman"/>
                <w:sz w:val="20"/>
                <w:szCs w:val="20"/>
                <w:lang w:val="en-GB" w:eastAsia="en-GB"/>
              </w:rPr>
            </w:pPr>
            <w:r w:rsidRPr="000B35FA">
              <w:rPr>
                <w:rFonts w:ascii="Calibri" w:eastAsia="Times New Roman" w:hAnsi="Calibri" w:cs="Calibri"/>
                <w:color w:val="232323"/>
                <w:sz w:val="20"/>
                <w:szCs w:val="20"/>
                <w:lang w:val="en-GB" w:eastAsia="en-GB"/>
              </w:rPr>
              <w:t>indicates poor performance. </w:t>
            </w:r>
          </w:p>
        </w:tc>
      </w:tr>
      <w:tr w:rsidR="000B35FA" w:rsidRPr="00E66BAA" w14:paraId="537231D6"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8"/>
        </w:trPr>
        <w:tc>
          <w:tcPr>
            <w:tcW w:w="9074" w:type="dxa"/>
            <w:gridSpan w:val="4"/>
            <w:tcBorders>
              <w:top w:val="single" w:sz="6" w:space="0" w:color="000000"/>
              <w:left w:val="single" w:sz="6" w:space="0" w:color="000000"/>
              <w:bottom w:val="single" w:sz="6" w:space="0" w:color="000000"/>
              <w:right w:val="single" w:sz="6" w:space="0" w:color="000000"/>
            </w:tcBorders>
            <w:shd w:val="clear" w:color="auto" w:fill="D7D7D7"/>
            <w:hideMark/>
          </w:tcPr>
          <w:p w14:paraId="06A3C2BB" w14:textId="5454AA10" w:rsidR="000B35FA" w:rsidRPr="00E66BAA" w:rsidRDefault="000B35FA" w:rsidP="00654281">
            <w:pPr>
              <w:spacing w:before="120" w:after="120" w:line="240" w:lineRule="auto"/>
              <w:jc w:val="center"/>
              <w:textAlignment w:val="baseline"/>
              <w:rPr>
                <w:rFonts w:eastAsia="Times New Roman"/>
                <w:szCs w:val="22"/>
                <w:lang w:val="en-GB" w:eastAsia="en-GB"/>
              </w:rPr>
            </w:pPr>
            <w:r>
              <w:br w:type="page"/>
            </w:r>
            <w:r w:rsidRPr="00E66BAA">
              <w:rPr>
                <w:rFonts w:ascii="Calibri" w:eastAsia="Times New Roman" w:hAnsi="Calibri" w:cs="Calibri"/>
                <w:b/>
                <w:bCs/>
                <w:szCs w:val="22"/>
                <w:lang w:val="en-GB" w:eastAsia="en-GB"/>
              </w:rPr>
              <w:t>Ratings for Sub-Project Implementation &amp; Adaptive Programme Management</w:t>
            </w:r>
            <w:r w:rsidRPr="00E66BAA">
              <w:rPr>
                <w:rFonts w:ascii="Calibri" w:eastAsia="Times New Roman" w:hAnsi="Calibri" w:cs="Calibri"/>
                <w:szCs w:val="22"/>
                <w:lang w:val="en-GB" w:eastAsia="en-GB"/>
              </w:rPr>
              <w:t> </w:t>
            </w:r>
          </w:p>
        </w:tc>
      </w:tr>
      <w:tr w:rsidR="000B35FA" w:rsidRPr="00C93E7D" w14:paraId="25D12C2E"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1725"/>
        </w:trPr>
        <w:tc>
          <w:tcPr>
            <w:tcW w:w="170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EEEB788" w14:textId="77777777" w:rsidR="000B35FA" w:rsidRPr="006F40C2" w:rsidRDefault="000B35FA" w:rsidP="00654281">
            <w:pPr>
              <w:spacing w:after="0" w:line="240" w:lineRule="auto"/>
              <w:ind w:left="105"/>
              <w:jc w:val="center"/>
              <w:textAlignment w:val="baseline"/>
              <w:rPr>
                <w:rFonts w:eastAsia="Times New Roman"/>
                <w:szCs w:val="22"/>
                <w:lang w:val="en-GB" w:eastAsia="en-GB"/>
              </w:rPr>
            </w:pPr>
            <w:r w:rsidRPr="006F40C2">
              <w:rPr>
                <w:rFonts w:ascii="Calibri" w:eastAsia="Times New Roman" w:hAnsi="Calibri" w:cs="Calibri"/>
                <w:b/>
                <w:bCs/>
                <w:szCs w:val="22"/>
                <w:lang w:val="en-GB" w:eastAsia="en-GB"/>
              </w:rPr>
              <w:t>4 = Fully Achieved</w:t>
            </w:r>
          </w:p>
        </w:tc>
        <w:tc>
          <w:tcPr>
            <w:tcW w:w="7372" w:type="dxa"/>
            <w:gridSpan w:val="2"/>
            <w:tcBorders>
              <w:top w:val="single" w:sz="6" w:space="0" w:color="000000"/>
              <w:left w:val="single" w:sz="6" w:space="0" w:color="000000"/>
              <w:bottom w:val="single" w:sz="6" w:space="0" w:color="000000"/>
              <w:right w:val="single" w:sz="6" w:space="0" w:color="000000"/>
            </w:tcBorders>
            <w:hideMark/>
          </w:tcPr>
          <w:p w14:paraId="0703BF9D" w14:textId="77777777" w:rsidR="000B35FA" w:rsidRPr="006F40C2" w:rsidRDefault="000B35FA" w:rsidP="00654281">
            <w:pPr>
              <w:spacing w:after="0" w:line="240" w:lineRule="auto"/>
              <w:ind w:left="105" w:right="105"/>
              <w:textAlignment w:val="baseline"/>
              <w:rPr>
                <w:rFonts w:eastAsia="Times New Roman"/>
                <w:szCs w:val="22"/>
                <w:lang w:val="en-GB" w:eastAsia="en-GB"/>
              </w:rPr>
            </w:pPr>
            <w:r w:rsidRPr="006F40C2">
              <w:rPr>
                <w:rFonts w:ascii="Calibri" w:eastAsia="Times New Roman" w:hAnsi="Calibri" w:cs="Calibri"/>
                <w:szCs w:val="22"/>
                <w:lang w:val="en-GB" w:eastAsia="en-GB"/>
              </w:rPr>
              <w:t>Implementing all seven components – management arrangements, work planning, finance and co-finance, project-level monitoring and evaluation systems, stakeholder engagement, reporting, and communications – leads to efficient and effective (sub) project implementation and adaptive </w:t>
            </w:r>
          </w:p>
          <w:p w14:paraId="35DAB065" w14:textId="77777777" w:rsidR="000B35FA" w:rsidRPr="006F40C2" w:rsidRDefault="000B35FA" w:rsidP="00654281">
            <w:pPr>
              <w:spacing w:after="0" w:line="240" w:lineRule="auto"/>
              <w:ind w:left="105"/>
              <w:textAlignment w:val="baseline"/>
              <w:rPr>
                <w:rFonts w:eastAsia="Times New Roman"/>
                <w:szCs w:val="22"/>
                <w:lang w:val="en-GB" w:eastAsia="en-GB"/>
              </w:rPr>
            </w:pPr>
            <w:r w:rsidRPr="006F40C2">
              <w:rPr>
                <w:rFonts w:ascii="Calibri" w:eastAsia="Times New Roman" w:hAnsi="Calibri" w:cs="Calibri"/>
                <w:szCs w:val="22"/>
                <w:lang w:val="en-GB" w:eastAsia="en-GB"/>
              </w:rPr>
              <w:t>management. The (sub) project can be presented as “good </w:t>
            </w:r>
          </w:p>
          <w:p w14:paraId="21ADDBAC" w14:textId="77777777" w:rsidR="000B35FA" w:rsidRPr="006F40C2" w:rsidRDefault="000B35FA" w:rsidP="00654281">
            <w:pPr>
              <w:spacing w:after="0" w:line="240" w:lineRule="auto"/>
              <w:ind w:left="105"/>
              <w:textAlignment w:val="baseline"/>
              <w:rPr>
                <w:rFonts w:eastAsia="Times New Roman"/>
                <w:szCs w:val="22"/>
                <w:lang w:val="en-GB" w:eastAsia="en-GB"/>
              </w:rPr>
            </w:pPr>
            <w:r w:rsidRPr="006F40C2">
              <w:rPr>
                <w:rFonts w:ascii="Calibri" w:eastAsia="Times New Roman" w:hAnsi="Calibri" w:cs="Calibri"/>
                <w:szCs w:val="22"/>
                <w:lang w:val="en-GB" w:eastAsia="en-GB"/>
              </w:rPr>
              <w:t>practice”. </w:t>
            </w:r>
          </w:p>
        </w:tc>
      </w:tr>
      <w:tr w:rsidR="000B35FA" w:rsidRPr="00C93E7D" w14:paraId="6FA300F6"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990"/>
        </w:trPr>
        <w:tc>
          <w:tcPr>
            <w:tcW w:w="170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4989A41" w14:textId="77777777" w:rsidR="000B35FA" w:rsidRPr="006F40C2" w:rsidRDefault="000B35FA" w:rsidP="00654281">
            <w:pPr>
              <w:spacing w:after="0" w:line="240" w:lineRule="auto"/>
              <w:ind w:left="150"/>
              <w:jc w:val="center"/>
              <w:textAlignment w:val="baseline"/>
              <w:rPr>
                <w:rFonts w:eastAsia="Times New Roman"/>
                <w:szCs w:val="22"/>
                <w:lang w:val="en-GB" w:eastAsia="en-GB"/>
              </w:rPr>
            </w:pPr>
            <w:r w:rsidRPr="006F40C2">
              <w:rPr>
                <w:rFonts w:ascii="Calibri" w:eastAsia="Times New Roman" w:hAnsi="Calibri" w:cs="Calibri"/>
                <w:b/>
                <w:bCs/>
                <w:szCs w:val="22"/>
                <w:lang w:val="en-GB" w:eastAsia="en-GB"/>
              </w:rPr>
              <w:lastRenderedPageBreak/>
              <w:t>3 = Mostly Achieved.</w:t>
            </w:r>
          </w:p>
        </w:tc>
        <w:tc>
          <w:tcPr>
            <w:tcW w:w="7372" w:type="dxa"/>
            <w:gridSpan w:val="2"/>
            <w:tcBorders>
              <w:top w:val="single" w:sz="6" w:space="0" w:color="000000"/>
              <w:left w:val="single" w:sz="6" w:space="0" w:color="000000"/>
              <w:bottom w:val="single" w:sz="6" w:space="0" w:color="000000"/>
              <w:right w:val="single" w:sz="6" w:space="0" w:color="000000"/>
            </w:tcBorders>
            <w:hideMark/>
          </w:tcPr>
          <w:p w14:paraId="4D629CA2" w14:textId="77777777" w:rsidR="000B35FA" w:rsidRPr="006F40C2" w:rsidRDefault="000B35FA" w:rsidP="00654281">
            <w:pPr>
              <w:spacing w:after="0" w:line="240" w:lineRule="auto"/>
              <w:ind w:left="105" w:right="105"/>
              <w:textAlignment w:val="baseline"/>
              <w:rPr>
                <w:rFonts w:eastAsia="Times New Roman"/>
                <w:szCs w:val="22"/>
                <w:lang w:val="en-GB" w:eastAsia="en-GB"/>
              </w:rPr>
            </w:pPr>
            <w:r w:rsidRPr="006F40C2">
              <w:rPr>
                <w:rFonts w:ascii="Calibri" w:eastAsia="Times New Roman" w:hAnsi="Calibri" w:cs="Calibri"/>
                <w:szCs w:val="22"/>
                <w:lang w:val="en-GB" w:eastAsia="en-GB"/>
              </w:rPr>
              <w:t>Implementing most of the seven components leads to efficient and effective sub-project implementation and adaptive management, despite one or two components requiring </w:t>
            </w:r>
          </w:p>
          <w:p w14:paraId="5B1FD7B4" w14:textId="77777777" w:rsidR="000B35FA" w:rsidRPr="006F40C2" w:rsidRDefault="000B35FA" w:rsidP="00654281">
            <w:pPr>
              <w:spacing w:after="0" w:line="240" w:lineRule="auto"/>
              <w:ind w:left="105"/>
              <w:textAlignment w:val="baseline"/>
              <w:rPr>
                <w:rFonts w:eastAsia="Times New Roman"/>
                <w:szCs w:val="22"/>
                <w:lang w:val="en-GB" w:eastAsia="en-GB"/>
              </w:rPr>
            </w:pPr>
            <w:r w:rsidRPr="006F40C2">
              <w:rPr>
                <w:rFonts w:ascii="Calibri" w:eastAsia="Times New Roman" w:hAnsi="Calibri" w:cs="Calibri"/>
                <w:szCs w:val="22"/>
                <w:lang w:val="en-GB" w:eastAsia="en-GB"/>
              </w:rPr>
              <w:t>improvement. </w:t>
            </w:r>
          </w:p>
        </w:tc>
      </w:tr>
      <w:tr w:rsidR="000B35FA" w:rsidRPr="00C93E7D" w14:paraId="25A14D72"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1005"/>
        </w:trPr>
        <w:tc>
          <w:tcPr>
            <w:tcW w:w="170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B68BEC6" w14:textId="77777777" w:rsidR="000B35FA" w:rsidRPr="006F40C2" w:rsidRDefault="000B35FA" w:rsidP="00654281">
            <w:pPr>
              <w:spacing w:after="0" w:line="240" w:lineRule="auto"/>
              <w:ind w:left="150"/>
              <w:jc w:val="center"/>
              <w:textAlignment w:val="baseline"/>
              <w:rPr>
                <w:rFonts w:eastAsia="Times New Roman"/>
                <w:szCs w:val="22"/>
                <w:lang w:val="en-GB" w:eastAsia="en-GB"/>
              </w:rPr>
            </w:pPr>
            <w:r w:rsidRPr="006F40C2">
              <w:rPr>
                <w:rFonts w:ascii="Calibri" w:eastAsia="Times New Roman" w:hAnsi="Calibri" w:cs="Calibri"/>
                <w:b/>
                <w:bCs/>
                <w:szCs w:val="22"/>
                <w:lang w:val="en-GB" w:eastAsia="en-GB"/>
              </w:rPr>
              <w:t>2 = Partially Achieved.</w:t>
            </w:r>
          </w:p>
        </w:tc>
        <w:tc>
          <w:tcPr>
            <w:tcW w:w="7372" w:type="dxa"/>
            <w:gridSpan w:val="2"/>
            <w:tcBorders>
              <w:top w:val="single" w:sz="6" w:space="0" w:color="000000"/>
              <w:left w:val="single" w:sz="6" w:space="0" w:color="000000"/>
              <w:bottom w:val="single" w:sz="6" w:space="0" w:color="000000"/>
              <w:right w:val="single" w:sz="6" w:space="0" w:color="000000"/>
            </w:tcBorders>
            <w:hideMark/>
          </w:tcPr>
          <w:p w14:paraId="5C6B90DD" w14:textId="77777777" w:rsidR="000B35FA" w:rsidRPr="006F40C2" w:rsidRDefault="000B35FA" w:rsidP="00654281">
            <w:pPr>
              <w:spacing w:after="0" w:line="240" w:lineRule="auto"/>
              <w:ind w:left="105" w:right="105"/>
              <w:textAlignment w:val="baseline"/>
              <w:rPr>
                <w:rFonts w:eastAsia="Times New Roman"/>
                <w:szCs w:val="22"/>
                <w:lang w:val="en-GB" w:eastAsia="en-GB"/>
              </w:rPr>
            </w:pPr>
            <w:r w:rsidRPr="006F40C2">
              <w:rPr>
                <w:rFonts w:ascii="Calibri" w:eastAsia="Times New Roman" w:hAnsi="Calibri" w:cs="Calibri"/>
                <w:szCs w:val="22"/>
                <w:lang w:val="en-GB" w:eastAsia="en-GB"/>
              </w:rPr>
              <w:t>Implementation of some of the seven components is leading to efficient and effective sub-project implementation and adaptive management, with some components requiring significant remedial action. </w:t>
            </w:r>
          </w:p>
        </w:tc>
      </w:tr>
      <w:tr w:rsidR="000B35FA" w:rsidRPr="00C93E7D" w14:paraId="27A0CC19"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750"/>
        </w:trPr>
        <w:tc>
          <w:tcPr>
            <w:tcW w:w="170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824DC1E" w14:textId="77777777" w:rsidR="000B35FA" w:rsidRPr="006F40C2" w:rsidRDefault="000B35FA" w:rsidP="00654281">
            <w:pPr>
              <w:spacing w:after="0" w:line="240" w:lineRule="auto"/>
              <w:ind w:left="150"/>
              <w:jc w:val="center"/>
              <w:textAlignment w:val="baseline"/>
              <w:rPr>
                <w:rFonts w:eastAsia="Times New Roman"/>
                <w:szCs w:val="22"/>
                <w:lang w:val="en-GB" w:eastAsia="en-GB"/>
              </w:rPr>
            </w:pPr>
            <w:r w:rsidRPr="006F40C2">
              <w:rPr>
                <w:rFonts w:ascii="Calibri" w:eastAsia="Times New Roman" w:hAnsi="Calibri" w:cs="Calibri"/>
                <w:b/>
                <w:bCs/>
                <w:szCs w:val="22"/>
                <w:lang w:val="en-GB" w:eastAsia="en-GB"/>
              </w:rPr>
              <w:t>1 = Not Achieved.</w:t>
            </w:r>
          </w:p>
        </w:tc>
        <w:tc>
          <w:tcPr>
            <w:tcW w:w="7372" w:type="dxa"/>
            <w:gridSpan w:val="2"/>
            <w:tcBorders>
              <w:top w:val="single" w:sz="6" w:space="0" w:color="000000"/>
              <w:left w:val="single" w:sz="6" w:space="0" w:color="000000"/>
              <w:bottom w:val="single" w:sz="6" w:space="0" w:color="000000"/>
              <w:right w:val="single" w:sz="6" w:space="0" w:color="000000"/>
            </w:tcBorders>
            <w:hideMark/>
          </w:tcPr>
          <w:p w14:paraId="791D2C3C" w14:textId="77777777" w:rsidR="000B35FA" w:rsidRPr="006F40C2" w:rsidRDefault="000B35FA" w:rsidP="00654281">
            <w:pPr>
              <w:spacing w:after="0" w:line="240" w:lineRule="auto"/>
              <w:ind w:left="105" w:right="105"/>
              <w:textAlignment w:val="baseline"/>
              <w:rPr>
                <w:rFonts w:eastAsia="Times New Roman"/>
                <w:szCs w:val="22"/>
                <w:lang w:val="en-GB" w:eastAsia="en-GB"/>
              </w:rPr>
            </w:pPr>
            <w:r w:rsidRPr="006F40C2">
              <w:rPr>
                <w:rFonts w:ascii="Calibri" w:eastAsia="Times New Roman" w:hAnsi="Calibri" w:cs="Calibri"/>
                <w:szCs w:val="22"/>
                <w:lang w:val="en-GB" w:eastAsia="en-GB"/>
              </w:rPr>
              <w:t>Implementation of some of the seven components is not leading to efficient, effective, and adaptive sub-project implementation, </w:t>
            </w:r>
          </w:p>
          <w:p w14:paraId="6F36E29E" w14:textId="77777777" w:rsidR="000B35FA" w:rsidRPr="006F40C2" w:rsidRDefault="000B35FA" w:rsidP="00654281">
            <w:pPr>
              <w:spacing w:after="0" w:line="240" w:lineRule="auto"/>
              <w:ind w:left="105"/>
              <w:textAlignment w:val="baseline"/>
              <w:rPr>
                <w:rFonts w:eastAsia="Times New Roman"/>
                <w:szCs w:val="22"/>
                <w:lang w:val="en-GB" w:eastAsia="en-GB"/>
              </w:rPr>
            </w:pPr>
            <w:r w:rsidRPr="006F40C2">
              <w:rPr>
                <w:rFonts w:ascii="Calibri" w:eastAsia="Times New Roman" w:hAnsi="Calibri" w:cs="Calibri"/>
                <w:szCs w:val="22"/>
                <w:lang w:val="en-GB" w:eastAsia="en-GB"/>
              </w:rPr>
              <w:t>with most components requiring remedial action. </w:t>
            </w:r>
          </w:p>
        </w:tc>
      </w:tr>
      <w:tr w:rsidR="000B35FA" w:rsidRPr="00E66BAA" w14:paraId="2858A7AB"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15"/>
        </w:trPr>
        <w:tc>
          <w:tcPr>
            <w:tcW w:w="9074" w:type="dxa"/>
            <w:gridSpan w:val="4"/>
            <w:tcBorders>
              <w:top w:val="single" w:sz="6" w:space="0" w:color="000000"/>
              <w:left w:val="single" w:sz="6" w:space="0" w:color="000000"/>
              <w:bottom w:val="single" w:sz="6" w:space="0" w:color="000000"/>
              <w:right w:val="single" w:sz="6" w:space="0" w:color="000000"/>
            </w:tcBorders>
            <w:shd w:val="clear" w:color="auto" w:fill="D7D7D7"/>
            <w:hideMark/>
          </w:tcPr>
          <w:p w14:paraId="6CD7A819" w14:textId="79F49E82" w:rsidR="000B35FA" w:rsidRPr="00E66BAA" w:rsidRDefault="000B35FA" w:rsidP="000B35FA">
            <w:pPr>
              <w:spacing w:before="120" w:after="120" w:line="240" w:lineRule="auto"/>
              <w:textAlignment w:val="baseline"/>
              <w:rPr>
                <w:rFonts w:eastAsia="Times New Roman"/>
                <w:szCs w:val="22"/>
                <w:lang w:val="en-GB" w:eastAsia="en-GB"/>
              </w:rPr>
            </w:pPr>
            <w:r>
              <w:br w:type="page"/>
            </w:r>
            <w:r w:rsidRPr="00E66BAA">
              <w:rPr>
                <w:rFonts w:ascii="Calibri" w:eastAsia="Times New Roman" w:hAnsi="Calibri" w:cs="Calibri"/>
                <w:b/>
                <w:bCs/>
                <w:szCs w:val="22"/>
                <w:lang w:val="en-GB" w:eastAsia="en-GB"/>
              </w:rPr>
              <w:t>Ratings for Relevance</w:t>
            </w:r>
            <w:r w:rsidRPr="00E66BAA">
              <w:rPr>
                <w:rFonts w:ascii="Calibri" w:eastAsia="Times New Roman" w:hAnsi="Calibri" w:cs="Calibri"/>
                <w:szCs w:val="22"/>
                <w:lang w:val="en-GB" w:eastAsia="en-GB"/>
              </w:rPr>
              <w:t> </w:t>
            </w:r>
          </w:p>
        </w:tc>
      </w:tr>
      <w:tr w:rsidR="000B35FA" w:rsidRPr="00C93E7D" w14:paraId="273F5C5A"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750"/>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2503D7" w14:textId="77777777" w:rsidR="000B35FA" w:rsidRPr="006F40C2" w:rsidRDefault="000B35FA" w:rsidP="00654281">
            <w:pPr>
              <w:spacing w:after="0" w:line="240" w:lineRule="auto"/>
              <w:ind w:left="105"/>
              <w:jc w:val="center"/>
              <w:textAlignment w:val="baseline"/>
              <w:rPr>
                <w:rFonts w:eastAsia="Times New Roman"/>
                <w:szCs w:val="22"/>
                <w:lang w:val="en-GB" w:eastAsia="en-GB"/>
              </w:rPr>
            </w:pPr>
            <w:r w:rsidRPr="006F40C2">
              <w:rPr>
                <w:rFonts w:ascii="Calibri" w:eastAsia="Times New Roman" w:hAnsi="Calibri" w:cs="Calibri"/>
                <w:b/>
                <w:bCs/>
                <w:szCs w:val="22"/>
                <w:lang w:val="en-GB" w:eastAsia="en-GB"/>
              </w:rPr>
              <w:t>Highly Relevant (HR)</w:t>
            </w:r>
          </w:p>
        </w:tc>
        <w:tc>
          <w:tcPr>
            <w:tcW w:w="7533" w:type="dxa"/>
            <w:gridSpan w:val="3"/>
            <w:tcBorders>
              <w:top w:val="single" w:sz="6" w:space="0" w:color="000000"/>
              <w:left w:val="single" w:sz="6" w:space="0" w:color="000000"/>
              <w:bottom w:val="single" w:sz="6" w:space="0" w:color="000000"/>
              <w:right w:val="single" w:sz="6" w:space="0" w:color="000000"/>
            </w:tcBorders>
            <w:hideMark/>
          </w:tcPr>
          <w:p w14:paraId="63113C33"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The (sub) project fully responded to major development priorities in the country as defined in the country’s development plan, SDGs, or sector policies. </w:t>
            </w:r>
          </w:p>
        </w:tc>
      </w:tr>
      <w:tr w:rsidR="000B35FA" w:rsidRPr="00C93E7D" w14:paraId="57885019"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750"/>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4C6AAC8" w14:textId="77777777" w:rsidR="000B35FA" w:rsidRPr="006F40C2" w:rsidRDefault="000B35FA" w:rsidP="00654281">
            <w:pPr>
              <w:spacing w:after="0" w:line="240" w:lineRule="auto"/>
              <w:ind w:left="105"/>
              <w:jc w:val="center"/>
              <w:textAlignment w:val="baseline"/>
              <w:rPr>
                <w:rFonts w:eastAsia="Times New Roman"/>
                <w:szCs w:val="22"/>
                <w:lang w:val="en-GB" w:eastAsia="en-GB"/>
              </w:rPr>
            </w:pPr>
            <w:r w:rsidRPr="006F40C2">
              <w:rPr>
                <w:rFonts w:ascii="Calibri" w:eastAsia="Times New Roman" w:hAnsi="Calibri" w:cs="Calibri"/>
                <w:b/>
                <w:bCs/>
                <w:szCs w:val="22"/>
                <w:lang w:val="en-GB" w:eastAsia="en-GB"/>
              </w:rPr>
              <w:t>Relevant (R)</w:t>
            </w:r>
          </w:p>
        </w:tc>
        <w:tc>
          <w:tcPr>
            <w:tcW w:w="7533" w:type="dxa"/>
            <w:gridSpan w:val="3"/>
            <w:tcBorders>
              <w:top w:val="single" w:sz="6" w:space="0" w:color="000000"/>
              <w:left w:val="single" w:sz="6" w:space="0" w:color="000000"/>
              <w:bottom w:val="single" w:sz="6" w:space="0" w:color="000000"/>
              <w:right w:val="single" w:sz="6" w:space="0" w:color="000000"/>
            </w:tcBorders>
            <w:hideMark/>
          </w:tcPr>
          <w:p w14:paraId="14929C71"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The (sub) project contributed to major development priorities in the country as defined in the country’s development plan, SDGs, or sector policies. </w:t>
            </w:r>
          </w:p>
        </w:tc>
      </w:tr>
      <w:tr w:rsidR="000B35FA" w:rsidRPr="00C93E7D" w14:paraId="5BB7D07E"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750"/>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375C000" w14:textId="77777777" w:rsidR="000B35FA" w:rsidRPr="00BD4029" w:rsidRDefault="000B35FA" w:rsidP="00654281">
            <w:pPr>
              <w:spacing w:after="0" w:line="240" w:lineRule="auto"/>
              <w:ind w:left="105"/>
              <w:jc w:val="center"/>
              <w:textAlignment w:val="baseline"/>
              <w:rPr>
                <w:rFonts w:eastAsia="Times New Roman"/>
                <w:b/>
                <w:bCs/>
                <w:szCs w:val="22"/>
                <w:lang w:val="en-GB" w:eastAsia="en-GB"/>
              </w:rPr>
            </w:pPr>
            <w:r w:rsidRPr="00BD4029">
              <w:rPr>
                <w:rFonts w:ascii="Calibri" w:eastAsia="Times New Roman" w:hAnsi="Calibri" w:cs="Calibri"/>
                <w:b/>
                <w:bCs/>
                <w:szCs w:val="22"/>
                <w:lang w:val="en-GB" w:eastAsia="en-GB"/>
              </w:rPr>
              <w:t>Some Relevance (SR)</w:t>
            </w:r>
          </w:p>
        </w:tc>
        <w:tc>
          <w:tcPr>
            <w:tcW w:w="7533" w:type="dxa"/>
            <w:gridSpan w:val="3"/>
            <w:tcBorders>
              <w:top w:val="single" w:sz="6" w:space="0" w:color="000000"/>
              <w:left w:val="single" w:sz="6" w:space="0" w:color="000000"/>
              <w:bottom w:val="single" w:sz="6" w:space="0" w:color="000000"/>
              <w:right w:val="single" w:sz="6" w:space="0" w:color="000000"/>
            </w:tcBorders>
            <w:hideMark/>
          </w:tcPr>
          <w:p w14:paraId="77538F92"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Sub-project referred to some development priorities in the country but fell short of aligning project priorities with the country’s development plan, SDGs, or sector policies. </w:t>
            </w:r>
          </w:p>
        </w:tc>
      </w:tr>
      <w:tr w:rsidR="000B35FA" w:rsidRPr="00C93E7D" w14:paraId="266FC712"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750"/>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5C666BD" w14:textId="77777777" w:rsidR="000B35FA" w:rsidRPr="00BD4029" w:rsidRDefault="000B35FA" w:rsidP="00654281">
            <w:pPr>
              <w:spacing w:after="0" w:line="240" w:lineRule="auto"/>
              <w:ind w:left="105"/>
              <w:jc w:val="center"/>
              <w:textAlignment w:val="baseline"/>
              <w:rPr>
                <w:rFonts w:eastAsia="Times New Roman"/>
                <w:b/>
                <w:bCs/>
                <w:szCs w:val="22"/>
                <w:lang w:val="en-GB" w:eastAsia="en-GB"/>
              </w:rPr>
            </w:pPr>
            <w:r w:rsidRPr="00BD4029">
              <w:rPr>
                <w:rFonts w:ascii="Calibri" w:eastAsia="Times New Roman" w:hAnsi="Calibri" w:cs="Calibri"/>
                <w:b/>
                <w:bCs/>
                <w:szCs w:val="22"/>
                <w:lang w:val="en-GB" w:eastAsia="en-GB"/>
              </w:rPr>
              <w:t>No/Little Relevance (NR)</w:t>
            </w:r>
          </w:p>
        </w:tc>
        <w:tc>
          <w:tcPr>
            <w:tcW w:w="7533" w:type="dxa"/>
            <w:gridSpan w:val="3"/>
            <w:tcBorders>
              <w:top w:val="single" w:sz="6" w:space="0" w:color="000000"/>
              <w:left w:val="single" w:sz="6" w:space="0" w:color="000000"/>
              <w:bottom w:val="single" w:sz="6" w:space="0" w:color="000000"/>
              <w:right w:val="single" w:sz="6" w:space="0" w:color="000000"/>
            </w:tcBorders>
            <w:hideMark/>
          </w:tcPr>
          <w:p w14:paraId="176028E5"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Sub-project did not substantively respond to or refer to major development priorities in the country as defined in the country’s </w:t>
            </w:r>
          </w:p>
          <w:p w14:paraId="5F0D9090" w14:textId="77777777" w:rsidR="000B35FA" w:rsidRPr="006F40C2" w:rsidRDefault="000B35FA" w:rsidP="00654281">
            <w:pPr>
              <w:spacing w:after="0" w:line="240" w:lineRule="auto"/>
              <w:ind w:left="105"/>
              <w:textAlignment w:val="baseline"/>
              <w:rPr>
                <w:rFonts w:eastAsia="Times New Roman"/>
                <w:szCs w:val="22"/>
                <w:lang w:val="en-GB" w:eastAsia="en-GB"/>
              </w:rPr>
            </w:pPr>
            <w:r w:rsidRPr="006F40C2">
              <w:rPr>
                <w:rFonts w:ascii="Calibri" w:eastAsia="Times New Roman" w:hAnsi="Calibri" w:cs="Calibri"/>
                <w:szCs w:val="22"/>
                <w:lang w:val="en-GB" w:eastAsia="en-GB"/>
              </w:rPr>
              <w:t>development plan, SDGs, or sector policies. </w:t>
            </w:r>
          </w:p>
        </w:tc>
      </w:tr>
      <w:tr w:rsidR="000B35FA" w:rsidRPr="00E66BAA" w14:paraId="67C7DD7B"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20" w:type="dxa"/>
          <w:trHeight w:val="66"/>
        </w:trPr>
        <w:tc>
          <w:tcPr>
            <w:tcW w:w="9054" w:type="dxa"/>
            <w:gridSpan w:val="3"/>
            <w:tcBorders>
              <w:top w:val="single" w:sz="6" w:space="0" w:color="000000"/>
              <w:left w:val="single" w:sz="6" w:space="0" w:color="000000"/>
              <w:bottom w:val="single" w:sz="6" w:space="0" w:color="000000"/>
              <w:right w:val="single" w:sz="6" w:space="0" w:color="000000"/>
            </w:tcBorders>
            <w:shd w:val="clear" w:color="auto" w:fill="D7D7D7"/>
            <w:hideMark/>
          </w:tcPr>
          <w:p w14:paraId="2934C074" w14:textId="77777777" w:rsidR="000B35FA" w:rsidRPr="00E66BAA" w:rsidRDefault="000B35FA" w:rsidP="00654281">
            <w:pPr>
              <w:spacing w:before="120" w:after="120" w:line="240" w:lineRule="auto"/>
              <w:jc w:val="center"/>
              <w:textAlignment w:val="baseline"/>
              <w:rPr>
                <w:rFonts w:eastAsia="Times New Roman"/>
                <w:szCs w:val="22"/>
                <w:lang w:val="en-GB" w:eastAsia="en-GB"/>
              </w:rPr>
            </w:pPr>
            <w:r w:rsidRPr="00E66BAA">
              <w:rPr>
                <w:rFonts w:ascii="Calibri" w:eastAsia="Times New Roman" w:hAnsi="Calibri" w:cs="Calibri"/>
                <w:b/>
                <w:bCs/>
                <w:szCs w:val="22"/>
                <w:lang w:val="en-GB" w:eastAsia="en-GB"/>
              </w:rPr>
              <w:t>Ratings for Sustainability: </w:t>
            </w:r>
            <w:r w:rsidRPr="00E66BAA">
              <w:rPr>
                <w:rFonts w:ascii="Calibri" w:eastAsia="Times New Roman" w:hAnsi="Calibri" w:cs="Calibri"/>
                <w:szCs w:val="22"/>
                <w:lang w:val="en-GB" w:eastAsia="en-GB"/>
              </w:rPr>
              <w:t>(one overall rating)</w:t>
            </w:r>
          </w:p>
        </w:tc>
      </w:tr>
      <w:tr w:rsidR="000B35FA" w:rsidRPr="00C93E7D" w14:paraId="4C2A5C2D"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20" w:type="dxa"/>
          <w:trHeight w:val="945"/>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988B27D" w14:textId="77777777" w:rsidR="000B35FA" w:rsidRPr="00BD4029" w:rsidRDefault="000B35FA" w:rsidP="00654281">
            <w:pPr>
              <w:spacing w:after="0" w:line="240" w:lineRule="auto"/>
              <w:jc w:val="center"/>
              <w:textAlignment w:val="baseline"/>
              <w:rPr>
                <w:rFonts w:eastAsia="Times New Roman"/>
                <w:b/>
                <w:bCs/>
                <w:szCs w:val="22"/>
                <w:lang w:val="en-GB" w:eastAsia="en-GB"/>
              </w:rPr>
            </w:pPr>
          </w:p>
          <w:p w14:paraId="0C345A74" w14:textId="77777777" w:rsidR="000B35FA" w:rsidRPr="00BD4029" w:rsidRDefault="000B35FA" w:rsidP="00654281">
            <w:pPr>
              <w:spacing w:after="0" w:line="240" w:lineRule="auto"/>
              <w:ind w:left="105"/>
              <w:jc w:val="center"/>
              <w:textAlignment w:val="baseline"/>
              <w:rPr>
                <w:rFonts w:eastAsia="Times New Roman"/>
                <w:b/>
                <w:bCs/>
                <w:szCs w:val="22"/>
                <w:lang w:val="en-GB" w:eastAsia="en-GB"/>
              </w:rPr>
            </w:pPr>
            <w:r w:rsidRPr="00BD4029">
              <w:rPr>
                <w:rFonts w:ascii="Calibri" w:eastAsia="Times New Roman" w:hAnsi="Calibri" w:cs="Calibri"/>
                <w:b/>
                <w:bCs/>
                <w:szCs w:val="22"/>
                <w:lang w:val="en-GB" w:eastAsia="en-GB"/>
              </w:rPr>
              <w:t>Likely (L)</w:t>
            </w:r>
          </w:p>
        </w:tc>
        <w:tc>
          <w:tcPr>
            <w:tcW w:w="7513" w:type="dxa"/>
            <w:gridSpan w:val="2"/>
            <w:tcBorders>
              <w:top w:val="single" w:sz="6" w:space="0" w:color="000000"/>
              <w:left w:val="single" w:sz="6" w:space="0" w:color="000000"/>
              <w:bottom w:val="single" w:sz="6" w:space="0" w:color="000000"/>
              <w:right w:val="single" w:sz="6" w:space="0" w:color="000000"/>
            </w:tcBorders>
            <w:hideMark/>
          </w:tcPr>
          <w:p w14:paraId="4F7EBD20"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Negligible risks to sustainability, with key outcomes on track to be achieved by the project’s closure and expected to continue into the foreseeable future </w:t>
            </w:r>
          </w:p>
        </w:tc>
      </w:tr>
      <w:tr w:rsidR="000B35FA" w:rsidRPr="00C93E7D" w14:paraId="43CA3360"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20" w:type="dxa"/>
          <w:trHeight w:val="945"/>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01F053D" w14:textId="77777777" w:rsidR="000B35FA" w:rsidRPr="00BD4029" w:rsidRDefault="000B35FA" w:rsidP="00654281">
            <w:pPr>
              <w:spacing w:after="0" w:line="240" w:lineRule="auto"/>
              <w:jc w:val="center"/>
              <w:textAlignment w:val="baseline"/>
              <w:rPr>
                <w:rFonts w:eastAsia="Times New Roman"/>
                <w:b/>
                <w:bCs/>
                <w:szCs w:val="22"/>
                <w:lang w:val="en-GB" w:eastAsia="en-GB"/>
              </w:rPr>
            </w:pPr>
          </w:p>
          <w:p w14:paraId="1118B54D" w14:textId="77777777" w:rsidR="000B35FA" w:rsidRPr="00BD4029" w:rsidRDefault="000B35FA" w:rsidP="00654281">
            <w:pPr>
              <w:spacing w:after="0" w:line="240" w:lineRule="auto"/>
              <w:ind w:left="105"/>
              <w:jc w:val="center"/>
              <w:textAlignment w:val="baseline"/>
              <w:rPr>
                <w:rFonts w:eastAsia="Times New Roman"/>
                <w:b/>
                <w:bCs/>
                <w:szCs w:val="22"/>
                <w:lang w:val="en-GB" w:eastAsia="en-GB"/>
              </w:rPr>
            </w:pPr>
            <w:r w:rsidRPr="00BD4029">
              <w:rPr>
                <w:rFonts w:ascii="Calibri" w:eastAsia="Times New Roman" w:hAnsi="Calibri" w:cs="Calibri"/>
                <w:b/>
                <w:bCs/>
                <w:szCs w:val="22"/>
                <w:lang w:val="en-GB" w:eastAsia="en-GB"/>
              </w:rPr>
              <w:t>Moderately Likely (ML)</w:t>
            </w:r>
          </w:p>
        </w:tc>
        <w:tc>
          <w:tcPr>
            <w:tcW w:w="7513" w:type="dxa"/>
            <w:gridSpan w:val="2"/>
            <w:tcBorders>
              <w:top w:val="single" w:sz="6" w:space="0" w:color="000000"/>
              <w:left w:val="single" w:sz="6" w:space="0" w:color="000000"/>
              <w:bottom w:val="single" w:sz="6" w:space="0" w:color="000000"/>
              <w:right w:val="single" w:sz="6" w:space="0" w:color="000000"/>
            </w:tcBorders>
            <w:hideMark/>
          </w:tcPr>
          <w:p w14:paraId="7BF01107"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Moderate risks, but expectations that at least some outcomes will be sustained due to the progress towards results on outcomes at the Midterm Review </w:t>
            </w:r>
          </w:p>
        </w:tc>
      </w:tr>
      <w:tr w:rsidR="000B35FA" w:rsidRPr="00C93E7D" w14:paraId="76E0C6E0"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20" w:type="dxa"/>
          <w:trHeight w:val="630"/>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21D134" w14:textId="77777777" w:rsidR="000B35FA" w:rsidRPr="00BD4029" w:rsidRDefault="000B35FA" w:rsidP="00654281">
            <w:pPr>
              <w:spacing w:after="0" w:line="240" w:lineRule="auto"/>
              <w:ind w:left="105"/>
              <w:jc w:val="center"/>
              <w:textAlignment w:val="baseline"/>
              <w:rPr>
                <w:rFonts w:eastAsia="Times New Roman"/>
                <w:b/>
                <w:bCs/>
                <w:szCs w:val="22"/>
                <w:lang w:val="en-GB" w:eastAsia="en-GB"/>
              </w:rPr>
            </w:pPr>
            <w:r w:rsidRPr="00BD4029">
              <w:rPr>
                <w:rFonts w:ascii="Calibri" w:eastAsia="Times New Roman" w:hAnsi="Calibri" w:cs="Calibri"/>
                <w:b/>
                <w:bCs/>
                <w:szCs w:val="22"/>
                <w:lang w:val="en-GB" w:eastAsia="en-GB"/>
              </w:rPr>
              <w:t>Moderately Unlikely (MU)</w:t>
            </w:r>
          </w:p>
        </w:tc>
        <w:tc>
          <w:tcPr>
            <w:tcW w:w="7513" w:type="dxa"/>
            <w:gridSpan w:val="2"/>
            <w:tcBorders>
              <w:top w:val="single" w:sz="6" w:space="0" w:color="000000"/>
              <w:left w:val="single" w:sz="6" w:space="0" w:color="000000"/>
              <w:bottom w:val="single" w:sz="6" w:space="0" w:color="000000"/>
              <w:right w:val="single" w:sz="6" w:space="0" w:color="000000"/>
            </w:tcBorders>
            <w:hideMark/>
          </w:tcPr>
          <w:p w14:paraId="0F637DE0"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Significant risk that key outcomes will not carry on after project closure, although some outputs and activities could carry on </w:t>
            </w:r>
          </w:p>
        </w:tc>
      </w:tr>
      <w:tr w:rsidR="000B35FA" w:rsidRPr="00C93E7D" w14:paraId="00A19496" w14:textId="77777777" w:rsidTr="000B35FA">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20" w:type="dxa"/>
          <w:trHeight w:val="630"/>
        </w:trPr>
        <w:tc>
          <w:tcPr>
            <w:tcW w:w="15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83A6AAD" w14:textId="77777777" w:rsidR="000B35FA" w:rsidRPr="00BD4029" w:rsidRDefault="000B35FA" w:rsidP="00654281">
            <w:pPr>
              <w:spacing w:after="0" w:line="240" w:lineRule="auto"/>
              <w:ind w:left="105"/>
              <w:jc w:val="center"/>
              <w:textAlignment w:val="baseline"/>
              <w:rPr>
                <w:rFonts w:eastAsia="Times New Roman"/>
                <w:b/>
                <w:bCs/>
                <w:szCs w:val="22"/>
                <w:lang w:val="en-GB" w:eastAsia="en-GB"/>
              </w:rPr>
            </w:pPr>
            <w:r w:rsidRPr="00BD4029">
              <w:rPr>
                <w:rFonts w:ascii="Calibri" w:eastAsia="Times New Roman" w:hAnsi="Calibri" w:cs="Calibri"/>
                <w:b/>
                <w:bCs/>
                <w:szCs w:val="22"/>
                <w:lang w:val="en-GB" w:eastAsia="en-GB"/>
              </w:rPr>
              <w:t>Unlikely (U)</w:t>
            </w:r>
          </w:p>
        </w:tc>
        <w:tc>
          <w:tcPr>
            <w:tcW w:w="7513" w:type="dxa"/>
            <w:gridSpan w:val="2"/>
            <w:tcBorders>
              <w:top w:val="single" w:sz="6" w:space="0" w:color="000000"/>
              <w:left w:val="single" w:sz="6" w:space="0" w:color="000000"/>
              <w:bottom w:val="single" w:sz="6" w:space="0" w:color="000000"/>
              <w:right w:val="single" w:sz="6" w:space="0" w:color="000000"/>
            </w:tcBorders>
            <w:hideMark/>
          </w:tcPr>
          <w:p w14:paraId="641B2684" w14:textId="77777777" w:rsidR="000B35FA" w:rsidRPr="006F40C2" w:rsidRDefault="000B35FA" w:rsidP="00654281">
            <w:pPr>
              <w:spacing w:after="0" w:line="240" w:lineRule="auto"/>
              <w:ind w:left="105" w:right="135"/>
              <w:textAlignment w:val="baseline"/>
              <w:rPr>
                <w:rFonts w:eastAsia="Times New Roman"/>
                <w:szCs w:val="22"/>
                <w:lang w:val="en-GB" w:eastAsia="en-GB"/>
              </w:rPr>
            </w:pPr>
            <w:r w:rsidRPr="006F40C2">
              <w:rPr>
                <w:rFonts w:ascii="Calibri" w:eastAsia="Times New Roman" w:hAnsi="Calibri" w:cs="Calibri"/>
                <w:szCs w:val="22"/>
                <w:lang w:val="en-GB" w:eastAsia="en-GB"/>
              </w:rPr>
              <w:t>Severe risks that project outcomes as well as key outputs will not be sustained </w:t>
            </w:r>
          </w:p>
        </w:tc>
      </w:tr>
    </w:tbl>
    <w:p w14:paraId="51CDF0EB" w14:textId="77777777" w:rsidR="000B35FA" w:rsidRPr="00C93E7D" w:rsidRDefault="000B35FA" w:rsidP="000B35FA">
      <w:pPr>
        <w:spacing w:after="0" w:line="240" w:lineRule="auto"/>
        <w:textAlignment w:val="baseline"/>
        <w:rPr>
          <w:rFonts w:ascii="Segoe UI" w:eastAsia="Times New Roman" w:hAnsi="Segoe UI" w:cs="Segoe UI"/>
          <w:sz w:val="18"/>
          <w:szCs w:val="18"/>
          <w:lang w:val="en-GB" w:eastAsia="en-GB"/>
        </w:rPr>
      </w:pPr>
      <w:r w:rsidRPr="00C93E7D">
        <w:rPr>
          <w:rFonts w:ascii="Calibri" w:eastAsia="Times New Roman" w:hAnsi="Calibri" w:cs="Calibri"/>
          <w:szCs w:val="22"/>
          <w:lang w:val="en-GB" w:eastAsia="en-GB"/>
        </w:rPr>
        <w:t> </w:t>
      </w:r>
    </w:p>
    <w:p w14:paraId="64A04A93" w14:textId="77777777" w:rsidR="000B35FA" w:rsidRDefault="000B35FA" w:rsidP="000B35FA">
      <w:pPr>
        <w:spacing w:after="160" w:line="259" w:lineRule="auto"/>
      </w:pPr>
      <w:r>
        <w:br w:type="page"/>
      </w:r>
    </w:p>
    <w:p w14:paraId="2760A70E" w14:textId="7739A5F4" w:rsidR="00FE5518" w:rsidRPr="00256257" w:rsidRDefault="000B35FA" w:rsidP="00256257">
      <w:pPr>
        <w:pStyle w:val="Heading3"/>
      </w:pPr>
      <w:r w:rsidRPr="000F1414">
        <w:lastRenderedPageBreak/>
        <w:t>APPENDIX 6</w:t>
      </w:r>
      <w:r>
        <w:t xml:space="preserve">: </w:t>
      </w:r>
      <w:r w:rsidRPr="000F1414">
        <w:t>CPCR QUALITY ASSURANCE CHECKLIST</w:t>
      </w:r>
    </w:p>
    <w:p w14:paraId="41F589C5" w14:textId="77777777" w:rsidR="00FE5518" w:rsidRPr="00FE5518" w:rsidRDefault="00FE5518" w:rsidP="00FE5518">
      <w:pPr>
        <w:spacing w:after="120" w:line="240" w:lineRule="auto"/>
        <w:jc w:val="both"/>
        <w:rPr>
          <w:rFonts w:ascii="Calibri" w:hAnsi="Calibri" w:cs="Calibri"/>
          <w:szCs w:val="22"/>
        </w:rPr>
      </w:pPr>
      <w:r w:rsidRPr="00FE5518">
        <w:rPr>
          <w:rFonts w:ascii="Calibri" w:hAnsi="Calibri" w:cs="Calibri"/>
          <w:szCs w:val="22"/>
        </w:rPr>
        <w:t>This checklist is intended for use by the IA and CDB to assure the quality of the CPCR at final delivery. This is necessary to ensure that CPCRs from different countries are consistent and comprehensive in their data collection, thereby informing the final programme-level closing report.</w:t>
      </w:r>
    </w:p>
    <w:tbl>
      <w:tblPr>
        <w:tblStyle w:val="TableGrid"/>
        <w:tblW w:w="9616" w:type="dxa"/>
        <w:tblCellMar>
          <w:top w:w="57" w:type="dxa"/>
          <w:bottom w:w="57" w:type="dxa"/>
        </w:tblCellMar>
        <w:tblLook w:val="06A0" w:firstRow="1" w:lastRow="0" w:firstColumn="1" w:lastColumn="0" w:noHBand="1" w:noVBand="1"/>
      </w:tblPr>
      <w:tblGrid>
        <w:gridCol w:w="4531"/>
        <w:gridCol w:w="1555"/>
        <w:gridCol w:w="1114"/>
        <w:gridCol w:w="2416"/>
      </w:tblGrid>
      <w:tr w:rsidR="00FE5518" w:rsidRPr="00FE5518" w14:paraId="3E5AE795" w14:textId="77777777" w:rsidTr="00122F76">
        <w:trPr>
          <w:trHeight w:val="300"/>
          <w:tblHeader/>
        </w:trPr>
        <w:tc>
          <w:tcPr>
            <w:tcW w:w="4531" w:type="dxa"/>
            <w:shd w:val="clear" w:color="auto" w:fill="D9D9D9" w:themeFill="background1" w:themeFillShade="D9"/>
            <w:vAlign w:val="center"/>
          </w:tcPr>
          <w:p w14:paraId="03B32190" w14:textId="77777777" w:rsidR="00FE5518" w:rsidRPr="00FE5518" w:rsidRDefault="00FE5518" w:rsidP="00122F76">
            <w:pPr>
              <w:spacing w:after="0" w:line="240" w:lineRule="auto"/>
              <w:rPr>
                <w:rFonts w:ascii="Calibri" w:hAnsi="Calibri" w:cs="Calibri"/>
                <w:b/>
                <w:szCs w:val="22"/>
              </w:rPr>
            </w:pPr>
            <w:r w:rsidRPr="00FE5518">
              <w:rPr>
                <w:rFonts w:ascii="Calibri" w:hAnsi="Calibri" w:cs="Calibri"/>
                <w:b/>
                <w:bCs/>
                <w:szCs w:val="22"/>
              </w:rPr>
              <w:t>Quality checklist</w:t>
            </w:r>
          </w:p>
        </w:tc>
        <w:tc>
          <w:tcPr>
            <w:tcW w:w="1555" w:type="dxa"/>
            <w:shd w:val="clear" w:color="auto" w:fill="D9D9D9" w:themeFill="background1" w:themeFillShade="D9"/>
            <w:vAlign w:val="center"/>
          </w:tcPr>
          <w:p w14:paraId="0A1B405F" w14:textId="3C3A21D6" w:rsidR="00FE5518" w:rsidRPr="00FE5518" w:rsidRDefault="00FE5518" w:rsidP="00122F76">
            <w:pPr>
              <w:spacing w:after="0" w:line="240" w:lineRule="auto"/>
              <w:jc w:val="center"/>
              <w:rPr>
                <w:rFonts w:ascii="Calibri" w:hAnsi="Calibri" w:cs="Calibri"/>
                <w:b/>
                <w:szCs w:val="22"/>
              </w:rPr>
            </w:pPr>
            <w:r w:rsidRPr="00FE5518">
              <w:rPr>
                <w:rFonts w:ascii="Calibri" w:hAnsi="Calibri" w:cs="Calibri"/>
                <w:b/>
                <w:bCs/>
                <w:szCs w:val="22"/>
              </w:rPr>
              <w:t>Yes / No / Partially</w:t>
            </w:r>
          </w:p>
        </w:tc>
        <w:tc>
          <w:tcPr>
            <w:tcW w:w="1114" w:type="dxa"/>
            <w:shd w:val="clear" w:color="auto" w:fill="D9D9D9" w:themeFill="background1" w:themeFillShade="D9"/>
            <w:vAlign w:val="center"/>
          </w:tcPr>
          <w:p w14:paraId="528132AF" w14:textId="77777777" w:rsidR="00FE5518" w:rsidRPr="00FE5518" w:rsidRDefault="00FE5518" w:rsidP="00122F76">
            <w:pPr>
              <w:spacing w:after="0" w:line="240" w:lineRule="auto"/>
              <w:jc w:val="center"/>
              <w:rPr>
                <w:rFonts w:ascii="Calibri" w:hAnsi="Calibri" w:cs="Calibri"/>
                <w:b/>
                <w:szCs w:val="22"/>
              </w:rPr>
            </w:pPr>
            <w:r w:rsidRPr="00FE5518">
              <w:rPr>
                <w:rFonts w:ascii="Calibri" w:hAnsi="Calibri" w:cs="Calibri"/>
                <w:b/>
                <w:szCs w:val="22"/>
              </w:rPr>
              <w:t>Comment</w:t>
            </w:r>
          </w:p>
        </w:tc>
        <w:tc>
          <w:tcPr>
            <w:tcW w:w="2416" w:type="dxa"/>
            <w:shd w:val="clear" w:color="auto" w:fill="D9D9D9" w:themeFill="background1" w:themeFillShade="D9"/>
            <w:vAlign w:val="center"/>
          </w:tcPr>
          <w:p w14:paraId="418249ED" w14:textId="77777777" w:rsidR="00FE5518" w:rsidRPr="00FE5518" w:rsidRDefault="00FE5518" w:rsidP="00122F76">
            <w:pPr>
              <w:spacing w:after="0" w:line="240" w:lineRule="auto"/>
              <w:rPr>
                <w:rFonts w:ascii="Calibri" w:hAnsi="Calibri" w:cs="Calibri"/>
                <w:b/>
                <w:szCs w:val="22"/>
              </w:rPr>
            </w:pPr>
            <w:r w:rsidRPr="00FE5518">
              <w:rPr>
                <w:rFonts w:ascii="Calibri" w:hAnsi="Calibri" w:cs="Calibri"/>
                <w:b/>
                <w:bCs/>
                <w:szCs w:val="22"/>
              </w:rPr>
              <w:t>Consultant action</w:t>
            </w:r>
            <w:r w:rsidRPr="00FE5518">
              <w:rPr>
                <w:rFonts w:ascii="Calibri" w:hAnsi="Calibri" w:cs="Calibri"/>
                <w:b/>
                <w:szCs w:val="22"/>
              </w:rPr>
              <w:t xml:space="preserve"> required </w:t>
            </w:r>
            <w:r w:rsidRPr="00FE5518">
              <w:rPr>
                <w:rFonts w:ascii="Calibri" w:hAnsi="Calibri" w:cs="Calibri"/>
                <w:b/>
                <w:bCs/>
                <w:szCs w:val="22"/>
              </w:rPr>
              <w:t>for approval</w:t>
            </w:r>
          </w:p>
        </w:tc>
      </w:tr>
      <w:tr w:rsidR="00FE5518" w:rsidRPr="00FE5518" w14:paraId="0243BDA9" w14:textId="77777777" w:rsidTr="00122F76">
        <w:trPr>
          <w:trHeight w:val="300"/>
        </w:trPr>
        <w:tc>
          <w:tcPr>
            <w:tcW w:w="4531" w:type="dxa"/>
          </w:tcPr>
          <w:p w14:paraId="40731AD7" w14:textId="77777777" w:rsidR="00FE5518" w:rsidRPr="00FE5518" w:rsidRDefault="00FE5518" w:rsidP="00122F76">
            <w:pPr>
              <w:spacing w:after="0" w:line="240" w:lineRule="auto"/>
              <w:rPr>
                <w:rFonts w:ascii="Calibri" w:hAnsi="Calibri" w:cs="Calibri"/>
                <w:b/>
                <w:bCs/>
                <w:szCs w:val="22"/>
              </w:rPr>
            </w:pPr>
            <w:r w:rsidRPr="00FE5518">
              <w:rPr>
                <w:rFonts w:ascii="Calibri" w:hAnsi="Calibri" w:cs="Calibri"/>
                <w:b/>
                <w:bCs/>
                <w:szCs w:val="22"/>
              </w:rPr>
              <w:t>Completeness &amp; Relevance to CPCR Objectives</w:t>
            </w:r>
          </w:p>
          <w:p w14:paraId="1AD99089" w14:textId="77777777" w:rsidR="00FE5518" w:rsidRPr="00FE5518" w:rsidRDefault="00FE5518" w:rsidP="0094701C">
            <w:pPr>
              <w:pStyle w:val="ListParagraph"/>
              <w:numPr>
                <w:ilvl w:val="0"/>
                <w:numId w:val="31"/>
              </w:numPr>
              <w:spacing w:after="0" w:line="240" w:lineRule="auto"/>
              <w:ind w:left="319" w:hanging="284"/>
              <w:rPr>
                <w:rFonts w:ascii="Calibri" w:hAnsi="Calibri" w:cs="Calibri"/>
                <w:szCs w:val="22"/>
              </w:rPr>
            </w:pPr>
            <w:r w:rsidRPr="00FE5518">
              <w:rPr>
                <w:rFonts w:ascii="Calibri" w:hAnsi="Calibri" w:cs="Calibri"/>
                <w:szCs w:val="22"/>
              </w:rPr>
              <w:t>Is a clear, succinct Executive Summary provided? (max 10% of overall report)</w:t>
            </w:r>
          </w:p>
          <w:p w14:paraId="278A96DC" w14:textId="77777777" w:rsidR="00FE5518" w:rsidRPr="00FE5518" w:rsidRDefault="00FE5518" w:rsidP="0094701C">
            <w:pPr>
              <w:pStyle w:val="ListParagraph"/>
              <w:numPr>
                <w:ilvl w:val="0"/>
                <w:numId w:val="31"/>
              </w:numPr>
              <w:spacing w:after="0" w:line="240" w:lineRule="auto"/>
              <w:ind w:left="318" w:hanging="284"/>
              <w:rPr>
                <w:rFonts w:ascii="Calibri" w:hAnsi="Calibri" w:cs="Calibri"/>
                <w:szCs w:val="22"/>
              </w:rPr>
            </w:pPr>
            <w:r w:rsidRPr="00FE5518">
              <w:rPr>
                <w:rFonts w:ascii="Calibri" w:hAnsi="Calibri" w:cs="Calibri"/>
                <w:szCs w:val="22"/>
              </w:rPr>
              <w:t xml:space="preserve">Is progress analysed towards SP/CP outcomes? </w:t>
            </w:r>
          </w:p>
          <w:p w14:paraId="0ACA4D84" w14:textId="77777777" w:rsidR="00FE5518" w:rsidRPr="00FE5518" w:rsidRDefault="00FE5518" w:rsidP="0094701C">
            <w:pPr>
              <w:pStyle w:val="ListParagraph"/>
              <w:numPr>
                <w:ilvl w:val="0"/>
                <w:numId w:val="31"/>
              </w:numPr>
              <w:spacing w:after="0" w:line="240" w:lineRule="auto"/>
              <w:ind w:left="319" w:hanging="284"/>
              <w:rPr>
                <w:rFonts w:ascii="Calibri" w:hAnsi="Calibri" w:cs="Calibri"/>
                <w:szCs w:val="22"/>
              </w:rPr>
            </w:pPr>
            <w:r w:rsidRPr="00FE5518">
              <w:rPr>
                <w:rFonts w:ascii="Calibri" w:hAnsi="Calibri" w:cs="Calibri"/>
                <w:szCs w:val="22"/>
              </w:rPr>
              <w:t>Is there commentary on access of beneficiaries by sex, age (youth), persons with disabilities, and other relevant categories?</w:t>
            </w:r>
          </w:p>
          <w:p w14:paraId="10CCBB43" w14:textId="53C35701" w:rsidR="00FE5518" w:rsidRPr="00FE5518" w:rsidRDefault="00FE5518" w:rsidP="0094701C">
            <w:pPr>
              <w:pStyle w:val="ListParagraph"/>
              <w:numPr>
                <w:ilvl w:val="0"/>
                <w:numId w:val="31"/>
              </w:numPr>
              <w:spacing w:after="0" w:line="240" w:lineRule="auto"/>
              <w:ind w:left="319" w:hanging="284"/>
              <w:rPr>
                <w:rFonts w:ascii="Calibri" w:hAnsi="Calibri" w:cs="Calibri"/>
                <w:szCs w:val="22"/>
              </w:rPr>
            </w:pPr>
            <w:r w:rsidRPr="00FE5518">
              <w:rPr>
                <w:rFonts w:ascii="Calibri" w:hAnsi="Calibri" w:cs="Calibri"/>
                <w:szCs w:val="22"/>
              </w:rPr>
              <w:t>Are all required CPCR elements covered? (all sections prescribed in the ToR)</w:t>
            </w:r>
          </w:p>
        </w:tc>
        <w:tc>
          <w:tcPr>
            <w:tcW w:w="1555" w:type="dxa"/>
          </w:tcPr>
          <w:p w14:paraId="1938BC54" w14:textId="77777777" w:rsidR="00FE5518" w:rsidRPr="00FE5518" w:rsidRDefault="00FE5518" w:rsidP="00122F76">
            <w:pPr>
              <w:spacing w:after="0" w:line="240" w:lineRule="auto"/>
              <w:rPr>
                <w:rFonts w:ascii="Calibri" w:hAnsi="Calibri" w:cs="Calibri"/>
                <w:szCs w:val="22"/>
              </w:rPr>
            </w:pPr>
          </w:p>
        </w:tc>
        <w:tc>
          <w:tcPr>
            <w:tcW w:w="1114" w:type="dxa"/>
          </w:tcPr>
          <w:p w14:paraId="309DA4D4" w14:textId="77777777" w:rsidR="00FE5518" w:rsidRPr="00FE5518" w:rsidRDefault="00FE5518" w:rsidP="00122F76">
            <w:pPr>
              <w:spacing w:after="0" w:line="240" w:lineRule="auto"/>
              <w:rPr>
                <w:rFonts w:ascii="Calibri" w:hAnsi="Calibri" w:cs="Calibri"/>
                <w:szCs w:val="22"/>
              </w:rPr>
            </w:pPr>
          </w:p>
        </w:tc>
        <w:tc>
          <w:tcPr>
            <w:tcW w:w="2416" w:type="dxa"/>
          </w:tcPr>
          <w:p w14:paraId="2AC92957" w14:textId="77777777" w:rsidR="00FE5518" w:rsidRPr="00FE5518" w:rsidRDefault="00FE5518" w:rsidP="00122F76">
            <w:pPr>
              <w:spacing w:after="0" w:line="240" w:lineRule="auto"/>
              <w:rPr>
                <w:rFonts w:ascii="Calibri" w:hAnsi="Calibri" w:cs="Calibri"/>
                <w:szCs w:val="22"/>
              </w:rPr>
            </w:pPr>
          </w:p>
        </w:tc>
      </w:tr>
      <w:tr w:rsidR="00FE5518" w:rsidRPr="00FE5518" w14:paraId="16184746" w14:textId="77777777" w:rsidTr="00122F76">
        <w:trPr>
          <w:trHeight w:val="300"/>
        </w:trPr>
        <w:tc>
          <w:tcPr>
            <w:tcW w:w="4531" w:type="dxa"/>
          </w:tcPr>
          <w:p w14:paraId="7BCFA1B5" w14:textId="77777777" w:rsidR="00FE5518" w:rsidRPr="00FE5518" w:rsidRDefault="00FE5518" w:rsidP="00122F76">
            <w:pPr>
              <w:spacing w:after="0" w:line="240" w:lineRule="auto"/>
              <w:rPr>
                <w:rFonts w:ascii="Calibri" w:eastAsia="Times New Roman" w:hAnsi="Calibri" w:cs="Calibri"/>
                <w:b/>
                <w:bCs/>
                <w:szCs w:val="22"/>
              </w:rPr>
            </w:pPr>
            <w:r w:rsidRPr="00FE5518">
              <w:rPr>
                <w:rFonts w:ascii="Calibri" w:eastAsia="Times New Roman" w:hAnsi="Calibri" w:cs="Calibri"/>
                <w:b/>
                <w:bCs/>
                <w:szCs w:val="22"/>
              </w:rPr>
              <w:t>Technical Quality (Validity, Reliability, Consistency)</w:t>
            </w:r>
          </w:p>
          <w:p w14:paraId="677B8820" w14:textId="77777777" w:rsidR="00FE5518" w:rsidRPr="003B1013" w:rsidRDefault="00FE5518" w:rsidP="0094701C">
            <w:pPr>
              <w:pStyle w:val="ListParagraph"/>
              <w:numPr>
                <w:ilvl w:val="0"/>
                <w:numId w:val="31"/>
              </w:numPr>
              <w:spacing w:after="0" w:line="240" w:lineRule="auto"/>
              <w:ind w:left="319" w:hanging="284"/>
              <w:rPr>
                <w:rFonts w:ascii="Calibri" w:hAnsi="Calibri" w:cs="Calibri"/>
                <w:szCs w:val="22"/>
              </w:rPr>
            </w:pPr>
            <w:r w:rsidRPr="00FE5518">
              <w:rPr>
                <w:rFonts w:ascii="Calibri" w:eastAsia="Times New Roman" w:hAnsi="Calibri" w:cs="Calibri"/>
                <w:szCs w:val="22"/>
              </w:rPr>
              <w:t xml:space="preserve">Are methods used to collect primary </w:t>
            </w:r>
            <w:r w:rsidRPr="003B1013">
              <w:rPr>
                <w:rFonts w:ascii="Calibri" w:hAnsi="Calibri" w:cs="Calibri"/>
                <w:szCs w:val="22"/>
              </w:rPr>
              <w:t>data clearly indicated? (including numbers/lists of beneficiaries engaged, gender disaggregated)</w:t>
            </w:r>
          </w:p>
          <w:p w14:paraId="09222FA3" w14:textId="77777777" w:rsidR="00FE5518" w:rsidRPr="003B1013" w:rsidRDefault="00FE5518" w:rsidP="0094701C">
            <w:pPr>
              <w:pStyle w:val="ListParagraph"/>
              <w:numPr>
                <w:ilvl w:val="0"/>
                <w:numId w:val="31"/>
              </w:numPr>
              <w:spacing w:after="0" w:line="240" w:lineRule="auto"/>
              <w:ind w:left="319" w:hanging="284"/>
              <w:rPr>
                <w:rFonts w:ascii="Calibri" w:hAnsi="Calibri" w:cs="Calibri"/>
                <w:szCs w:val="22"/>
              </w:rPr>
            </w:pPr>
            <w:r w:rsidRPr="003B1013">
              <w:rPr>
                <w:rFonts w:ascii="Calibri" w:hAnsi="Calibri" w:cs="Calibri"/>
                <w:szCs w:val="22"/>
              </w:rPr>
              <w:t>Are results corroborated through site visits and interviews (IA/OE/CDB)?</w:t>
            </w:r>
          </w:p>
          <w:p w14:paraId="7F8A24ED" w14:textId="77777777" w:rsidR="00FE5518" w:rsidRPr="00FE5518" w:rsidRDefault="00FE5518" w:rsidP="0094701C">
            <w:pPr>
              <w:pStyle w:val="ListParagraph"/>
              <w:numPr>
                <w:ilvl w:val="0"/>
                <w:numId w:val="31"/>
              </w:numPr>
              <w:spacing w:after="0" w:line="240" w:lineRule="auto"/>
              <w:ind w:left="319" w:hanging="284"/>
              <w:rPr>
                <w:rFonts w:ascii="Calibri" w:eastAsia="Times New Roman" w:hAnsi="Calibri" w:cs="Calibri"/>
                <w:szCs w:val="22"/>
              </w:rPr>
            </w:pPr>
            <w:r w:rsidRPr="00FE5518">
              <w:rPr>
                <w:rFonts w:ascii="Calibri" w:hAnsi="Calibri" w:cs="Calibri"/>
                <w:szCs w:val="22"/>
              </w:rPr>
              <w:t>Are acronyms expanded &amp; listed?</w:t>
            </w:r>
          </w:p>
        </w:tc>
        <w:tc>
          <w:tcPr>
            <w:tcW w:w="1555" w:type="dxa"/>
          </w:tcPr>
          <w:p w14:paraId="71B79872" w14:textId="77777777" w:rsidR="00FE5518" w:rsidRPr="00FE5518" w:rsidRDefault="00FE5518" w:rsidP="00122F76">
            <w:pPr>
              <w:spacing w:after="0" w:line="240" w:lineRule="auto"/>
              <w:rPr>
                <w:rFonts w:ascii="Calibri" w:hAnsi="Calibri" w:cs="Calibri"/>
                <w:szCs w:val="22"/>
              </w:rPr>
            </w:pPr>
          </w:p>
        </w:tc>
        <w:tc>
          <w:tcPr>
            <w:tcW w:w="1114" w:type="dxa"/>
          </w:tcPr>
          <w:p w14:paraId="2B605376" w14:textId="77777777" w:rsidR="00FE5518" w:rsidRPr="00FE5518" w:rsidRDefault="00FE5518" w:rsidP="00122F76">
            <w:pPr>
              <w:spacing w:after="0" w:line="240" w:lineRule="auto"/>
              <w:rPr>
                <w:rFonts w:ascii="Calibri" w:hAnsi="Calibri" w:cs="Calibri"/>
                <w:szCs w:val="22"/>
              </w:rPr>
            </w:pPr>
          </w:p>
        </w:tc>
        <w:tc>
          <w:tcPr>
            <w:tcW w:w="2416" w:type="dxa"/>
          </w:tcPr>
          <w:p w14:paraId="296EAE0F" w14:textId="77777777" w:rsidR="00FE5518" w:rsidRPr="00FE5518" w:rsidRDefault="00FE5518" w:rsidP="00122F76">
            <w:pPr>
              <w:spacing w:after="0" w:line="240" w:lineRule="auto"/>
              <w:rPr>
                <w:rFonts w:ascii="Calibri" w:hAnsi="Calibri" w:cs="Calibri"/>
                <w:szCs w:val="22"/>
              </w:rPr>
            </w:pPr>
          </w:p>
        </w:tc>
      </w:tr>
      <w:tr w:rsidR="00FE5518" w:rsidRPr="00FE5518" w14:paraId="43E084F1" w14:textId="77777777" w:rsidTr="00122F76">
        <w:trPr>
          <w:trHeight w:val="300"/>
        </w:trPr>
        <w:tc>
          <w:tcPr>
            <w:tcW w:w="4531" w:type="dxa"/>
          </w:tcPr>
          <w:p w14:paraId="3C730965" w14:textId="77777777" w:rsidR="00FE5518" w:rsidRPr="00FE5518" w:rsidRDefault="00FE5518" w:rsidP="00122F76">
            <w:pPr>
              <w:spacing w:after="0" w:line="240" w:lineRule="auto"/>
              <w:rPr>
                <w:rFonts w:ascii="Calibri" w:eastAsia="Times New Roman" w:hAnsi="Calibri" w:cs="Calibri"/>
                <w:b/>
                <w:bCs/>
                <w:szCs w:val="22"/>
              </w:rPr>
            </w:pPr>
            <w:r w:rsidRPr="00FE5518">
              <w:rPr>
                <w:rFonts w:ascii="Calibri" w:eastAsia="Times New Roman" w:hAnsi="Calibri" w:cs="Calibri"/>
                <w:b/>
                <w:bCs/>
                <w:szCs w:val="22"/>
              </w:rPr>
              <w:t>Disaggregation &amp; Inclusion</w:t>
            </w:r>
          </w:p>
          <w:p w14:paraId="243C2DAD" w14:textId="77777777" w:rsidR="00FE5518" w:rsidRPr="003B1013" w:rsidRDefault="00FE5518" w:rsidP="0094701C">
            <w:pPr>
              <w:pStyle w:val="ListParagraph"/>
              <w:numPr>
                <w:ilvl w:val="0"/>
                <w:numId w:val="31"/>
              </w:numPr>
              <w:spacing w:after="0" w:line="240" w:lineRule="auto"/>
              <w:ind w:left="319" w:hanging="284"/>
              <w:rPr>
                <w:rFonts w:ascii="Calibri" w:hAnsi="Calibri" w:cs="Calibri"/>
                <w:szCs w:val="22"/>
              </w:rPr>
            </w:pPr>
            <w:r w:rsidRPr="00FE5518">
              <w:rPr>
                <w:rFonts w:ascii="Calibri" w:eastAsia="Times New Roman" w:hAnsi="Calibri" w:cs="Calibri"/>
                <w:szCs w:val="22"/>
              </w:rPr>
              <w:t xml:space="preserve">Have sex, age (youth), persons with </w:t>
            </w:r>
            <w:r w:rsidRPr="003B1013">
              <w:rPr>
                <w:rFonts w:ascii="Calibri" w:hAnsi="Calibri" w:cs="Calibri"/>
                <w:szCs w:val="22"/>
              </w:rPr>
              <w:t xml:space="preserve">disabilities, and other relevant categories been recorded consistently across report? </w:t>
            </w:r>
          </w:p>
          <w:p w14:paraId="33B1125A" w14:textId="77777777" w:rsidR="00FE5518" w:rsidRPr="003B1013" w:rsidRDefault="00FE5518" w:rsidP="0094701C">
            <w:pPr>
              <w:pStyle w:val="ListParagraph"/>
              <w:numPr>
                <w:ilvl w:val="0"/>
                <w:numId w:val="31"/>
              </w:numPr>
              <w:spacing w:after="0" w:line="240" w:lineRule="auto"/>
              <w:ind w:left="319" w:hanging="284"/>
              <w:rPr>
                <w:rFonts w:ascii="Calibri" w:hAnsi="Calibri" w:cs="Calibri"/>
                <w:szCs w:val="22"/>
              </w:rPr>
            </w:pPr>
            <w:r w:rsidRPr="003B1013">
              <w:rPr>
                <w:rFonts w:ascii="Calibri" w:hAnsi="Calibri" w:cs="Calibri"/>
                <w:szCs w:val="22"/>
              </w:rPr>
              <w:t>Are gender and social inclusion barriers</w:t>
            </w:r>
            <w:r w:rsidRPr="003B1013">
              <w:rPr>
                <w:vertAlign w:val="superscript"/>
              </w:rPr>
              <w:footnoteReference w:id="2"/>
            </w:r>
            <w:r w:rsidRPr="003B1013">
              <w:rPr>
                <w:rFonts w:ascii="Calibri" w:hAnsi="Calibri" w:cs="Calibri"/>
                <w:szCs w:val="22"/>
              </w:rPr>
              <w:t>, gender and socially responsive measures and staffing balance documented?</w:t>
            </w:r>
          </w:p>
          <w:p w14:paraId="17A5BD87" w14:textId="497C16BD" w:rsidR="00FE5518" w:rsidRPr="00FE5518" w:rsidRDefault="00FE5518" w:rsidP="0094701C">
            <w:pPr>
              <w:pStyle w:val="ListParagraph"/>
              <w:numPr>
                <w:ilvl w:val="0"/>
                <w:numId w:val="31"/>
              </w:numPr>
              <w:spacing w:after="0" w:line="240" w:lineRule="auto"/>
              <w:ind w:left="319" w:hanging="284"/>
              <w:rPr>
                <w:rFonts w:ascii="Calibri" w:hAnsi="Calibri" w:cs="Calibri"/>
                <w:szCs w:val="22"/>
              </w:rPr>
            </w:pPr>
            <w:r w:rsidRPr="00FE5518">
              <w:rPr>
                <w:rFonts w:ascii="Calibri" w:hAnsi="Calibri" w:cs="Calibri"/>
                <w:szCs w:val="22"/>
              </w:rPr>
              <w:t xml:space="preserve">Are ESMPs and environmental analyses integrated; are ecosystem services considerations documented; is DRM/CCI mainstreamed? </w:t>
            </w:r>
          </w:p>
        </w:tc>
        <w:tc>
          <w:tcPr>
            <w:tcW w:w="1555" w:type="dxa"/>
          </w:tcPr>
          <w:p w14:paraId="4C6495F2" w14:textId="77777777" w:rsidR="00FE5518" w:rsidRPr="00FE5518" w:rsidRDefault="00FE5518" w:rsidP="00122F76">
            <w:pPr>
              <w:spacing w:after="0" w:line="240" w:lineRule="auto"/>
              <w:rPr>
                <w:rFonts w:ascii="Calibri" w:hAnsi="Calibri" w:cs="Calibri"/>
                <w:szCs w:val="22"/>
              </w:rPr>
            </w:pPr>
          </w:p>
        </w:tc>
        <w:tc>
          <w:tcPr>
            <w:tcW w:w="1114" w:type="dxa"/>
          </w:tcPr>
          <w:p w14:paraId="49D93DB4" w14:textId="77777777" w:rsidR="00FE5518" w:rsidRPr="00FE5518" w:rsidRDefault="00FE5518" w:rsidP="00122F76">
            <w:pPr>
              <w:spacing w:after="0" w:line="240" w:lineRule="auto"/>
              <w:rPr>
                <w:rFonts w:ascii="Calibri" w:hAnsi="Calibri" w:cs="Calibri"/>
                <w:szCs w:val="22"/>
              </w:rPr>
            </w:pPr>
          </w:p>
        </w:tc>
        <w:tc>
          <w:tcPr>
            <w:tcW w:w="2416" w:type="dxa"/>
          </w:tcPr>
          <w:p w14:paraId="2E210599" w14:textId="77777777" w:rsidR="00FE5518" w:rsidRPr="00FE5518" w:rsidRDefault="00FE5518" w:rsidP="00122F76">
            <w:pPr>
              <w:spacing w:after="0" w:line="240" w:lineRule="auto"/>
              <w:rPr>
                <w:rFonts w:ascii="Calibri" w:hAnsi="Calibri" w:cs="Calibri"/>
                <w:szCs w:val="22"/>
              </w:rPr>
            </w:pPr>
          </w:p>
        </w:tc>
      </w:tr>
    </w:tbl>
    <w:p w14:paraId="496FE50C" w14:textId="77777777" w:rsidR="00E31B90" w:rsidRDefault="00E31B90">
      <w:r>
        <w:br w:type="page"/>
      </w:r>
    </w:p>
    <w:tbl>
      <w:tblPr>
        <w:tblStyle w:val="TableGrid"/>
        <w:tblW w:w="9616" w:type="dxa"/>
        <w:tblLook w:val="06A0" w:firstRow="1" w:lastRow="0" w:firstColumn="1" w:lastColumn="0" w:noHBand="1" w:noVBand="1"/>
      </w:tblPr>
      <w:tblGrid>
        <w:gridCol w:w="4531"/>
        <w:gridCol w:w="1555"/>
        <w:gridCol w:w="1114"/>
        <w:gridCol w:w="2416"/>
      </w:tblGrid>
      <w:tr w:rsidR="00FE5518" w:rsidRPr="00FE5518" w14:paraId="7564AD1C" w14:textId="77777777" w:rsidTr="00FB279C">
        <w:trPr>
          <w:trHeight w:val="300"/>
        </w:trPr>
        <w:tc>
          <w:tcPr>
            <w:tcW w:w="4531" w:type="dxa"/>
          </w:tcPr>
          <w:p w14:paraId="1758DA89" w14:textId="0E50B657" w:rsidR="00FE5518" w:rsidRPr="00FE5518" w:rsidRDefault="00FE5518" w:rsidP="00FE5518">
            <w:pPr>
              <w:spacing w:after="120" w:line="240" w:lineRule="auto"/>
              <w:rPr>
                <w:rFonts w:ascii="Calibri" w:eastAsia="Times New Roman" w:hAnsi="Calibri" w:cs="Calibri"/>
                <w:b/>
                <w:bCs/>
                <w:szCs w:val="22"/>
              </w:rPr>
            </w:pPr>
            <w:r w:rsidRPr="00FE5518">
              <w:rPr>
                <w:rFonts w:ascii="Calibri" w:eastAsia="Times New Roman" w:hAnsi="Calibri" w:cs="Calibri"/>
                <w:b/>
                <w:bCs/>
                <w:szCs w:val="22"/>
              </w:rPr>
              <w:lastRenderedPageBreak/>
              <w:t>Methodological Soundness</w:t>
            </w:r>
          </w:p>
          <w:p w14:paraId="46C46A19" w14:textId="77777777" w:rsidR="00FE5518" w:rsidRPr="00FE5518" w:rsidRDefault="00FE5518" w:rsidP="0094701C">
            <w:pPr>
              <w:pStyle w:val="ListParagraph"/>
              <w:numPr>
                <w:ilvl w:val="0"/>
                <w:numId w:val="31"/>
              </w:numPr>
              <w:spacing w:after="120" w:line="240" w:lineRule="auto"/>
              <w:ind w:left="319" w:hanging="284"/>
              <w:rPr>
                <w:rFonts w:ascii="Calibri" w:eastAsia="Times New Roman" w:hAnsi="Calibri" w:cs="Calibri"/>
                <w:szCs w:val="22"/>
              </w:rPr>
            </w:pPr>
            <w:r w:rsidRPr="00FE5518">
              <w:rPr>
                <w:rFonts w:ascii="Calibri" w:eastAsia="Times New Roman" w:hAnsi="Calibri" w:cs="Calibri"/>
                <w:szCs w:val="22"/>
              </w:rPr>
              <w:t>Are methods transparent and appropriate (sampling frames, instrument design)?</w:t>
            </w:r>
          </w:p>
          <w:p w14:paraId="782720FD" w14:textId="52735150" w:rsidR="00FE5518" w:rsidRPr="00D904D9" w:rsidRDefault="00FE5518" w:rsidP="0094701C">
            <w:pPr>
              <w:pStyle w:val="ListParagraph"/>
              <w:numPr>
                <w:ilvl w:val="0"/>
                <w:numId w:val="31"/>
              </w:numPr>
              <w:spacing w:after="120" w:line="240" w:lineRule="auto"/>
              <w:ind w:left="319" w:hanging="284"/>
              <w:rPr>
                <w:rFonts w:ascii="Calibri" w:eastAsia="Times New Roman" w:hAnsi="Calibri" w:cs="Calibri"/>
                <w:szCs w:val="22"/>
              </w:rPr>
            </w:pPr>
            <w:r w:rsidRPr="00FE5518">
              <w:rPr>
                <w:rFonts w:ascii="Calibri" w:eastAsia="Times New Roman" w:hAnsi="Calibri" w:cs="Calibri"/>
                <w:szCs w:val="22"/>
              </w:rPr>
              <w:t xml:space="preserve">Has the citizen scorecard </w:t>
            </w:r>
            <w:r w:rsidR="00C700B8">
              <w:rPr>
                <w:rFonts w:ascii="Calibri" w:eastAsia="Times New Roman" w:hAnsi="Calibri" w:cs="Calibri"/>
                <w:szCs w:val="22"/>
              </w:rPr>
              <w:t xml:space="preserve">has </w:t>
            </w:r>
            <w:r w:rsidRPr="00FE5518">
              <w:rPr>
                <w:rFonts w:ascii="Calibri" w:eastAsia="Times New Roman" w:hAnsi="Calibri" w:cs="Calibri"/>
                <w:szCs w:val="22"/>
              </w:rPr>
              <w:t>been applied to assess beneficiary satisfaction? (including quantitative scores and supporting qualitative community feedback)</w:t>
            </w:r>
          </w:p>
          <w:p w14:paraId="102976EF" w14:textId="77777777" w:rsidR="00FE5518" w:rsidRPr="00FE5518" w:rsidRDefault="00FE5518" w:rsidP="0094701C">
            <w:pPr>
              <w:pStyle w:val="ListParagraph"/>
              <w:numPr>
                <w:ilvl w:val="0"/>
                <w:numId w:val="31"/>
              </w:numPr>
              <w:spacing w:after="120" w:line="240" w:lineRule="auto"/>
              <w:ind w:left="319" w:hanging="284"/>
              <w:rPr>
                <w:rFonts w:ascii="Calibri" w:eastAsia="Times New Roman" w:hAnsi="Calibri" w:cs="Calibri"/>
                <w:szCs w:val="22"/>
              </w:rPr>
            </w:pPr>
            <w:r w:rsidRPr="00FE5518">
              <w:rPr>
                <w:rFonts w:ascii="Calibri" w:eastAsia="Times New Roman" w:hAnsi="Calibri" w:cs="Calibri"/>
                <w:szCs w:val="22"/>
              </w:rPr>
              <w:t>Are limitations/discrepancies explained?</w:t>
            </w:r>
          </w:p>
        </w:tc>
        <w:tc>
          <w:tcPr>
            <w:tcW w:w="1555" w:type="dxa"/>
          </w:tcPr>
          <w:p w14:paraId="21C46D64" w14:textId="77777777" w:rsidR="00FE5518" w:rsidRPr="00FE5518" w:rsidRDefault="00FE5518" w:rsidP="00FE5518">
            <w:pPr>
              <w:spacing w:after="120" w:line="240" w:lineRule="auto"/>
              <w:rPr>
                <w:rFonts w:ascii="Calibri" w:hAnsi="Calibri" w:cs="Calibri"/>
                <w:szCs w:val="22"/>
              </w:rPr>
            </w:pPr>
          </w:p>
        </w:tc>
        <w:tc>
          <w:tcPr>
            <w:tcW w:w="1114" w:type="dxa"/>
          </w:tcPr>
          <w:p w14:paraId="07A56282" w14:textId="77777777" w:rsidR="00FE5518" w:rsidRPr="00FE5518" w:rsidRDefault="00FE5518" w:rsidP="00FE5518">
            <w:pPr>
              <w:spacing w:after="120" w:line="240" w:lineRule="auto"/>
              <w:rPr>
                <w:rFonts w:ascii="Calibri" w:hAnsi="Calibri" w:cs="Calibri"/>
                <w:szCs w:val="22"/>
              </w:rPr>
            </w:pPr>
          </w:p>
        </w:tc>
        <w:tc>
          <w:tcPr>
            <w:tcW w:w="2416" w:type="dxa"/>
          </w:tcPr>
          <w:p w14:paraId="6EC0CC25" w14:textId="77777777" w:rsidR="00FE5518" w:rsidRPr="00FE5518" w:rsidRDefault="00FE5518" w:rsidP="00FE5518">
            <w:pPr>
              <w:spacing w:after="120" w:line="240" w:lineRule="auto"/>
              <w:rPr>
                <w:rFonts w:ascii="Calibri" w:hAnsi="Calibri" w:cs="Calibri"/>
                <w:szCs w:val="22"/>
              </w:rPr>
            </w:pPr>
          </w:p>
        </w:tc>
      </w:tr>
      <w:tr w:rsidR="00FE5518" w:rsidRPr="00FE5518" w14:paraId="60BD9275" w14:textId="77777777" w:rsidTr="00FB279C">
        <w:trPr>
          <w:trHeight w:val="300"/>
        </w:trPr>
        <w:tc>
          <w:tcPr>
            <w:tcW w:w="4531" w:type="dxa"/>
          </w:tcPr>
          <w:p w14:paraId="32520D2C" w14:textId="77777777" w:rsidR="00FE5518" w:rsidRPr="00FE5518" w:rsidRDefault="00FE5518" w:rsidP="00FE5518">
            <w:pPr>
              <w:spacing w:after="120" w:line="240" w:lineRule="auto"/>
              <w:rPr>
                <w:rFonts w:ascii="Calibri" w:hAnsi="Calibri" w:cs="Calibri"/>
                <w:b/>
                <w:szCs w:val="22"/>
              </w:rPr>
            </w:pPr>
            <w:r w:rsidRPr="00FE5518">
              <w:rPr>
                <w:rFonts w:ascii="Calibri" w:hAnsi="Calibri" w:cs="Calibri"/>
                <w:b/>
                <w:szCs w:val="22"/>
              </w:rPr>
              <w:t>Financial Data Quality</w:t>
            </w:r>
          </w:p>
          <w:p w14:paraId="10D03085" w14:textId="77777777" w:rsidR="00FE5518" w:rsidRPr="00D904D9" w:rsidRDefault="00FE5518" w:rsidP="0094701C">
            <w:pPr>
              <w:pStyle w:val="ListParagraph"/>
              <w:numPr>
                <w:ilvl w:val="0"/>
                <w:numId w:val="31"/>
              </w:numPr>
              <w:spacing w:after="120" w:line="240" w:lineRule="auto"/>
              <w:ind w:left="319" w:hanging="284"/>
              <w:rPr>
                <w:rFonts w:ascii="Calibri" w:eastAsia="Times New Roman" w:hAnsi="Calibri" w:cs="Calibri"/>
                <w:szCs w:val="22"/>
              </w:rPr>
            </w:pPr>
            <w:r w:rsidRPr="00FE5518">
              <w:rPr>
                <w:rFonts w:ascii="Calibri" w:hAnsi="Calibri" w:cs="Calibri"/>
                <w:szCs w:val="22"/>
              </w:rPr>
              <w:t xml:space="preserve">Are </w:t>
            </w:r>
            <w:r w:rsidRPr="00D904D9">
              <w:rPr>
                <w:rFonts w:ascii="Calibri" w:eastAsia="Times New Roman" w:hAnsi="Calibri" w:cs="Calibri"/>
                <w:szCs w:val="22"/>
              </w:rPr>
              <w:t>planned/actual amounts, variances clearly documented?</w:t>
            </w:r>
          </w:p>
          <w:p w14:paraId="0838633C" w14:textId="7A0E3A62" w:rsidR="00FE5518" w:rsidRPr="00C700B8" w:rsidRDefault="00FE5518" w:rsidP="0094701C">
            <w:pPr>
              <w:pStyle w:val="ListParagraph"/>
              <w:numPr>
                <w:ilvl w:val="0"/>
                <w:numId w:val="31"/>
              </w:numPr>
              <w:spacing w:after="120" w:line="240" w:lineRule="auto"/>
              <w:ind w:left="319" w:hanging="284"/>
              <w:rPr>
                <w:rFonts w:ascii="Calibri" w:hAnsi="Calibri" w:cs="Calibri"/>
                <w:szCs w:val="22"/>
              </w:rPr>
            </w:pPr>
            <w:r w:rsidRPr="00D904D9">
              <w:rPr>
                <w:rFonts w:ascii="Calibri" w:eastAsia="Times New Roman" w:hAnsi="Calibri" w:cs="Calibri"/>
                <w:szCs w:val="22"/>
              </w:rPr>
              <w:t>Can financial flows be linked to progress</w:t>
            </w:r>
            <w:r w:rsidRPr="00FE5518">
              <w:rPr>
                <w:rFonts w:ascii="Calibri" w:hAnsi="Calibri" w:cs="Calibri"/>
                <w:szCs w:val="22"/>
              </w:rPr>
              <w:t xml:space="preserve">/outputs (subproject table + notes on pace/issues)? </w:t>
            </w:r>
          </w:p>
        </w:tc>
        <w:tc>
          <w:tcPr>
            <w:tcW w:w="1555" w:type="dxa"/>
          </w:tcPr>
          <w:p w14:paraId="7643B921" w14:textId="77777777" w:rsidR="00FE5518" w:rsidRPr="00FE5518" w:rsidRDefault="00FE5518" w:rsidP="00FE5518">
            <w:pPr>
              <w:spacing w:after="120" w:line="240" w:lineRule="auto"/>
              <w:rPr>
                <w:rFonts w:ascii="Calibri" w:hAnsi="Calibri" w:cs="Calibri"/>
                <w:szCs w:val="22"/>
              </w:rPr>
            </w:pPr>
          </w:p>
        </w:tc>
        <w:tc>
          <w:tcPr>
            <w:tcW w:w="1114" w:type="dxa"/>
          </w:tcPr>
          <w:p w14:paraId="1F221A01" w14:textId="77777777" w:rsidR="00FE5518" w:rsidRPr="00FE5518" w:rsidRDefault="00FE5518" w:rsidP="00FE5518">
            <w:pPr>
              <w:spacing w:after="120" w:line="240" w:lineRule="auto"/>
              <w:rPr>
                <w:rFonts w:ascii="Calibri" w:hAnsi="Calibri" w:cs="Calibri"/>
                <w:szCs w:val="22"/>
              </w:rPr>
            </w:pPr>
          </w:p>
        </w:tc>
        <w:tc>
          <w:tcPr>
            <w:tcW w:w="2416" w:type="dxa"/>
          </w:tcPr>
          <w:p w14:paraId="7A4C6B4E" w14:textId="77777777" w:rsidR="00FE5518" w:rsidRPr="00FE5518" w:rsidRDefault="00FE5518" w:rsidP="00FE5518">
            <w:pPr>
              <w:spacing w:after="120" w:line="240" w:lineRule="auto"/>
              <w:rPr>
                <w:rFonts w:ascii="Calibri" w:hAnsi="Calibri" w:cs="Calibri"/>
                <w:szCs w:val="22"/>
              </w:rPr>
            </w:pPr>
          </w:p>
        </w:tc>
      </w:tr>
      <w:tr w:rsidR="00FE5518" w:rsidRPr="00FE5518" w14:paraId="1F9ED641" w14:textId="77777777" w:rsidTr="00FB279C">
        <w:trPr>
          <w:trHeight w:val="300"/>
        </w:trPr>
        <w:tc>
          <w:tcPr>
            <w:tcW w:w="4531" w:type="dxa"/>
          </w:tcPr>
          <w:p w14:paraId="63A88DE9" w14:textId="77777777" w:rsidR="00FE5518" w:rsidRPr="00FE5518" w:rsidRDefault="00FE5518" w:rsidP="00FE5518">
            <w:pPr>
              <w:spacing w:after="120" w:line="240" w:lineRule="auto"/>
              <w:rPr>
                <w:rFonts w:ascii="Calibri" w:hAnsi="Calibri" w:cs="Calibri"/>
                <w:b/>
                <w:szCs w:val="22"/>
              </w:rPr>
            </w:pPr>
            <w:r w:rsidRPr="00FE5518">
              <w:rPr>
                <w:rFonts w:ascii="Calibri" w:hAnsi="Calibri" w:cs="Calibri"/>
                <w:b/>
                <w:szCs w:val="22"/>
              </w:rPr>
              <w:t>Portfolio &amp; Performance Narratives</w:t>
            </w:r>
          </w:p>
          <w:p w14:paraId="545903B4" w14:textId="77777777" w:rsidR="00FE5518" w:rsidRPr="00D904D9" w:rsidRDefault="00FE5518" w:rsidP="0094701C">
            <w:pPr>
              <w:pStyle w:val="ListParagraph"/>
              <w:numPr>
                <w:ilvl w:val="0"/>
                <w:numId w:val="31"/>
              </w:numPr>
              <w:spacing w:after="120" w:line="240" w:lineRule="auto"/>
              <w:ind w:left="319" w:hanging="284"/>
              <w:rPr>
                <w:rFonts w:ascii="Calibri" w:eastAsia="Times New Roman" w:hAnsi="Calibri" w:cs="Calibri"/>
                <w:szCs w:val="22"/>
              </w:rPr>
            </w:pPr>
            <w:r w:rsidRPr="00FE5518">
              <w:rPr>
                <w:rFonts w:ascii="Calibri" w:hAnsi="Calibri" w:cs="Calibri"/>
                <w:bCs/>
                <w:szCs w:val="22"/>
              </w:rPr>
              <w:t xml:space="preserve">Are </w:t>
            </w:r>
            <w:r w:rsidRPr="00D904D9">
              <w:rPr>
                <w:rFonts w:ascii="Calibri" w:eastAsia="Times New Roman" w:hAnsi="Calibri" w:cs="Calibri"/>
                <w:szCs w:val="22"/>
              </w:rPr>
              <w:t>one paragraph Subproject Summaries available and informative? (expected benefits/results, status, cancellations, if any).</w:t>
            </w:r>
          </w:p>
          <w:p w14:paraId="75EFE4FB" w14:textId="77777777" w:rsidR="00FE5518" w:rsidRPr="00D904D9" w:rsidRDefault="00FE5518" w:rsidP="0094701C">
            <w:pPr>
              <w:pStyle w:val="ListParagraph"/>
              <w:numPr>
                <w:ilvl w:val="0"/>
                <w:numId w:val="31"/>
              </w:numPr>
              <w:spacing w:after="120" w:line="240" w:lineRule="auto"/>
              <w:ind w:left="319" w:hanging="284"/>
              <w:rPr>
                <w:rFonts w:ascii="Calibri" w:eastAsia="Times New Roman" w:hAnsi="Calibri" w:cs="Calibri"/>
                <w:szCs w:val="22"/>
              </w:rPr>
            </w:pPr>
            <w:r w:rsidRPr="00D904D9">
              <w:rPr>
                <w:rFonts w:ascii="Calibri" w:eastAsia="Times New Roman" w:hAnsi="Calibri" w:cs="Calibri"/>
                <w:szCs w:val="22"/>
              </w:rPr>
              <w:t>Is one high quality case study per sector presented, using the prescribed format?</w:t>
            </w:r>
          </w:p>
          <w:p w14:paraId="0F307429" w14:textId="77777777" w:rsidR="00FE5518" w:rsidRPr="00FE5518" w:rsidRDefault="00FE5518" w:rsidP="0094701C">
            <w:pPr>
              <w:pStyle w:val="ListParagraph"/>
              <w:numPr>
                <w:ilvl w:val="0"/>
                <w:numId w:val="31"/>
              </w:numPr>
              <w:spacing w:after="120" w:line="240" w:lineRule="auto"/>
              <w:ind w:left="319" w:hanging="284"/>
              <w:rPr>
                <w:rFonts w:ascii="Calibri" w:hAnsi="Calibri" w:cs="Calibri"/>
                <w:bCs/>
                <w:szCs w:val="22"/>
              </w:rPr>
            </w:pPr>
            <w:r w:rsidRPr="00D904D9">
              <w:rPr>
                <w:rFonts w:ascii="Calibri" w:eastAsia="Times New Roman" w:hAnsi="Calibri" w:cs="Calibri"/>
                <w:szCs w:val="22"/>
              </w:rPr>
              <w:t>Are lessons and actionable recommendations</w:t>
            </w:r>
            <w:r w:rsidRPr="00FE5518">
              <w:rPr>
                <w:rFonts w:ascii="Calibri" w:hAnsi="Calibri" w:cs="Calibri"/>
                <w:bCs/>
                <w:szCs w:val="22"/>
              </w:rPr>
              <w:t xml:space="preserve"> documented (including uptake of BNTF 10 MTE recommendations)? </w:t>
            </w:r>
          </w:p>
        </w:tc>
        <w:tc>
          <w:tcPr>
            <w:tcW w:w="1555" w:type="dxa"/>
          </w:tcPr>
          <w:p w14:paraId="50E50FDA" w14:textId="77777777" w:rsidR="00FE5518" w:rsidRPr="00FE5518" w:rsidRDefault="00FE5518" w:rsidP="00FE5518">
            <w:pPr>
              <w:spacing w:after="120" w:line="240" w:lineRule="auto"/>
              <w:rPr>
                <w:rFonts w:ascii="Calibri" w:hAnsi="Calibri" w:cs="Calibri"/>
                <w:szCs w:val="22"/>
              </w:rPr>
            </w:pPr>
          </w:p>
        </w:tc>
        <w:tc>
          <w:tcPr>
            <w:tcW w:w="1114" w:type="dxa"/>
          </w:tcPr>
          <w:p w14:paraId="7E9DF88E" w14:textId="77777777" w:rsidR="00FE5518" w:rsidRPr="00FE5518" w:rsidRDefault="00FE5518" w:rsidP="00FE5518">
            <w:pPr>
              <w:spacing w:after="120" w:line="240" w:lineRule="auto"/>
              <w:rPr>
                <w:rFonts w:ascii="Calibri" w:hAnsi="Calibri" w:cs="Calibri"/>
                <w:szCs w:val="22"/>
              </w:rPr>
            </w:pPr>
          </w:p>
        </w:tc>
        <w:tc>
          <w:tcPr>
            <w:tcW w:w="2416" w:type="dxa"/>
          </w:tcPr>
          <w:p w14:paraId="0D55620A" w14:textId="77777777" w:rsidR="00FE5518" w:rsidRPr="00FE5518" w:rsidRDefault="00FE5518" w:rsidP="00FE5518">
            <w:pPr>
              <w:spacing w:after="120" w:line="240" w:lineRule="auto"/>
              <w:rPr>
                <w:rFonts w:ascii="Calibri" w:hAnsi="Calibri" w:cs="Calibri"/>
                <w:szCs w:val="22"/>
              </w:rPr>
            </w:pPr>
          </w:p>
        </w:tc>
      </w:tr>
    </w:tbl>
    <w:p w14:paraId="5C7C4B46" w14:textId="77777777" w:rsidR="00E03127" w:rsidRPr="00FE5518" w:rsidRDefault="00E03127" w:rsidP="00FE5518">
      <w:pPr>
        <w:spacing w:after="120" w:line="240" w:lineRule="auto"/>
        <w:rPr>
          <w:rFonts w:ascii="Calibri" w:hAnsi="Calibri" w:cs="Calibri"/>
          <w:szCs w:val="22"/>
        </w:rPr>
      </w:pPr>
    </w:p>
    <w:sectPr w:rsidR="00E03127" w:rsidRPr="00FE5518" w:rsidSect="00153695">
      <w:headerReference w:type="default" r:id="rId30"/>
      <w:pgSz w:w="12240" w:h="15840" w:code="1"/>
      <w:pgMar w:top="1361" w:right="1361" w:bottom="1361" w:left="1361" w:header="706" w:footer="706"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048A4" w14:textId="77777777" w:rsidR="0094701C" w:rsidRDefault="0094701C">
      <w:pPr>
        <w:spacing w:after="0" w:line="240" w:lineRule="auto"/>
      </w:pPr>
      <w:r>
        <w:separator/>
      </w:r>
    </w:p>
  </w:endnote>
  <w:endnote w:type="continuationSeparator" w:id="0">
    <w:p w14:paraId="2A01B4E9" w14:textId="77777777" w:rsidR="0094701C" w:rsidRDefault="0094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bCs/>
      </w:rPr>
      <w:id w:val="-1284569824"/>
      <w:docPartObj>
        <w:docPartGallery w:val="Page Numbers (Bottom of Page)"/>
        <w:docPartUnique/>
      </w:docPartObj>
    </w:sdtPr>
    <w:sdtEndPr/>
    <w:sdtContent>
      <w:p w14:paraId="7371F885" w14:textId="354E15CD" w:rsidR="009F3862" w:rsidRPr="005C5D83" w:rsidRDefault="009F3862" w:rsidP="008F7DC9">
        <w:pPr>
          <w:pStyle w:val="Footer"/>
          <w:jc w:val="center"/>
          <w:rPr>
            <w:rFonts w:ascii="Calibri" w:hAnsi="Calibri" w:cs="Calibri"/>
            <w:b/>
            <w:bCs/>
          </w:rPr>
        </w:pPr>
        <w:r w:rsidRPr="005C5D83">
          <w:rPr>
            <w:rFonts w:ascii="Calibri" w:hAnsi="Calibri" w:cs="Calibri"/>
            <w:b/>
            <w:bCs/>
          </w:rPr>
          <w:fldChar w:fldCharType="begin"/>
        </w:r>
        <w:r w:rsidRPr="005C5D83">
          <w:rPr>
            <w:rFonts w:ascii="Calibri" w:hAnsi="Calibri" w:cs="Calibri"/>
            <w:b/>
            <w:bCs/>
          </w:rPr>
          <w:instrText>PAGE   \* MERGEFORMAT</w:instrText>
        </w:r>
        <w:r w:rsidRPr="005C5D83">
          <w:rPr>
            <w:rFonts w:ascii="Calibri" w:hAnsi="Calibri" w:cs="Calibri"/>
            <w:b/>
            <w:bCs/>
          </w:rPr>
          <w:fldChar w:fldCharType="separate"/>
        </w:r>
        <w:r w:rsidR="001125D1" w:rsidRPr="001125D1">
          <w:rPr>
            <w:rFonts w:ascii="Calibri" w:hAnsi="Calibri" w:cs="Calibri"/>
            <w:b/>
            <w:bCs/>
            <w:noProof/>
            <w:lang w:val="en-GB"/>
          </w:rPr>
          <w:t>-</w:t>
        </w:r>
        <w:r w:rsidR="001125D1">
          <w:rPr>
            <w:rFonts w:ascii="Calibri" w:hAnsi="Calibri" w:cs="Calibri"/>
            <w:b/>
            <w:bCs/>
            <w:noProof/>
          </w:rPr>
          <w:t xml:space="preserve"> 3 -</w:t>
        </w:r>
        <w:r w:rsidRPr="005C5D83">
          <w:rPr>
            <w:rFonts w:ascii="Calibri" w:hAnsi="Calibri" w:cs="Calibri"/>
            <w:b/>
            <w:bC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084000"/>
      <w:docPartObj>
        <w:docPartGallery w:val="Page Numbers (Bottom of Page)"/>
        <w:docPartUnique/>
      </w:docPartObj>
    </w:sdtPr>
    <w:sdtEndPr/>
    <w:sdtContent>
      <w:p w14:paraId="53F20471" w14:textId="3FE96F7C" w:rsidR="00F36292" w:rsidRPr="00F36292" w:rsidRDefault="00F36292" w:rsidP="00F36292">
        <w:pPr>
          <w:pStyle w:val="Footer"/>
          <w:jc w:val="center"/>
        </w:pPr>
        <w:r>
          <w:fldChar w:fldCharType="begin"/>
        </w:r>
        <w:r>
          <w:instrText>PAGE   \* MERGEFORMAT</w:instrText>
        </w:r>
        <w:r>
          <w:fldChar w:fldCharType="separate"/>
        </w:r>
        <w:r w:rsidR="001125D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4B001" w14:textId="77777777" w:rsidR="0094701C" w:rsidRDefault="0094701C">
      <w:pPr>
        <w:spacing w:after="0" w:line="240" w:lineRule="auto"/>
      </w:pPr>
      <w:r>
        <w:separator/>
      </w:r>
    </w:p>
  </w:footnote>
  <w:footnote w:type="continuationSeparator" w:id="0">
    <w:p w14:paraId="70924F25" w14:textId="77777777" w:rsidR="0094701C" w:rsidRDefault="0094701C">
      <w:pPr>
        <w:spacing w:after="0" w:line="240" w:lineRule="auto"/>
      </w:pPr>
      <w:r>
        <w:continuationSeparator/>
      </w:r>
    </w:p>
  </w:footnote>
  <w:footnote w:id="1">
    <w:p w14:paraId="7459E196" w14:textId="77777777" w:rsidR="000B35FA" w:rsidRDefault="000B35FA" w:rsidP="000B35FA">
      <w:pPr>
        <w:pStyle w:val="FootnoteText"/>
      </w:pPr>
      <w:r>
        <w:rPr>
          <w:rStyle w:val="FootnoteReference"/>
        </w:rPr>
        <w:footnoteRef/>
      </w:r>
      <w:r>
        <w:rPr>
          <w:vertAlign w:val="superscript"/>
        </w:rPr>
        <w:t>/</w:t>
      </w:r>
      <w:r>
        <w:t xml:space="preserve"> Interview CDB BNTF Operations Officer (Gender and Development) and the Community Liaison Officer(s).  </w:t>
      </w:r>
    </w:p>
  </w:footnote>
  <w:footnote w:id="2">
    <w:p w14:paraId="74F755E2" w14:textId="77777777" w:rsidR="00FE5518" w:rsidRPr="00B06FFE" w:rsidRDefault="00FE5518" w:rsidP="00FE5518">
      <w:pPr>
        <w:pStyle w:val="FootnoteText"/>
        <w:rPr>
          <w:lang w:val="en-GB"/>
        </w:rPr>
      </w:pPr>
      <w:r w:rsidRPr="00FE5518">
        <w:rPr>
          <w:rStyle w:val="FootnoteReference"/>
          <w:rFonts w:ascii="Calibri" w:hAnsi="Calibri" w:cs="Calibri"/>
          <w:sz w:val="18"/>
          <w:szCs w:val="18"/>
        </w:rPr>
        <w:footnoteRef/>
      </w:r>
      <w:r w:rsidRPr="00FE5518">
        <w:rPr>
          <w:rFonts w:ascii="Calibri" w:hAnsi="Calibri" w:cs="Calibri"/>
          <w:sz w:val="18"/>
          <w:szCs w:val="18"/>
        </w:rPr>
        <w:t xml:space="preserve"> </w:t>
      </w:r>
      <w:r w:rsidRPr="00FE5518">
        <w:rPr>
          <w:rFonts w:ascii="Calibri" w:eastAsia="Times New Roman" w:hAnsi="Calibri" w:cs="Calibri"/>
          <w:sz w:val="18"/>
          <w:szCs w:val="18"/>
        </w:rPr>
        <w:t>R</w:t>
      </w:r>
      <w:r w:rsidRPr="00FE5518">
        <w:rPr>
          <w:rFonts w:ascii="Calibri" w:eastAsia="Calibri" w:hAnsi="Calibri" w:cs="Calibri"/>
          <w:sz w:val="18"/>
          <w:szCs w:val="18"/>
          <w:lang w:val="en-GB"/>
        </w:rPr>
        <w:t>elated to e.g.</w:t>
      </w:r>
      <w:r w:rsidRPr="00FE5518">
        <w:rPr>
          <w:rFonts w:ascii="Calibri" w:eastAsia="Calibri" w:hAnsi="Calibri" w:cs="Calibri"/>
          <w:strike/>
          <w:sz w:val="18"/>
          <w:szCs w:val="18"/>
          <w:lang w:val="en-GB"/>
        </w:rPr>
        <w:t>,</w:t>
      </w:r>
      <w:r w:rsidRPr="00FE5518">
        <w:rPr>
          <w:rFonts w:ascii="Calibri" w:eastAsia="Calibri" w:hAnsi="Calibri" w:cs="Calibri"/>
          <w:sz w:val="18"/>
          <w:szCs w:val="18"/>
          <w:lang w:val="en-GB"/>
        </w:rPr>
        <w:t xml:space="preserve"> access to decision-making, access to economic opportunities, prevention and response to gender-based violence and harassment, social and cultural norms,</w:t>
      </w:r>
      <w:r w:rsidRPr="00FE5518">
        <w:rPr>
          <w:rFonts w:ascii="Calibri" w:eastAsia="Times New Roman" w:hAnsi="Calibri" w:cs="Calibri"/>
          <w:sz w:val="18"/>
          <w:szCs w:val="18"/>
        </w:rPr>
        <w:t xml:space="preserve"> engagement and voice non-discrimination, dignity and respect, etc</w:t>
      </w:r>
      <w:r>
        <w:rPr>
          <w:rFonts w:eastAsia="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8B9EE" w14:textId="77777777" w:rsidR="00086FC5" w:rsidRPr="00504DE7" w:rsidRDefault="00086FC5">
    <w:pPr>
      <w:spacing w:line="0" w:lineRule="atLeast"/>
      <w:rPr>
        <w:sz w:val="0"/>
        <w:szCs w:val="0"/>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2B83B" w14:textId="277D26EA" w:rsidR="00E03127" w:rsidRPr="00972534" w:rsidRDefault="00E03127" w:rsidP="00972534">
    <w:pPr>
      <w:pStyle w:val="Header"/>
      <w:tabs>
        <w:tab w:val="left" w:pos="495"/>
        <w:tab w:val="right" w:pos="9360"/>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rPr>
      <w:id w:val="-1721586903"/>
      <w:docPartObj>
        <w:docPartGallery w:val="Page Numbers (Top of Page)"/>
        <w:docPartUnique/>
      </w:docPartObj>
    </w:sdtPr>
    <w:sdtEndPr>
      <w:rPr>
        <w:b w:val="0"/>
        <w:noProof/>
      </w:rPr>
    </w:sdtEndPr>
    <w:sdtContent>
      <w:p w14:paraId="2A7A8C2F" w14:textId="4D1197F0" w:rsidR="00C7370E" w:rsidRDefault="00C7370E" w:rsidP="004C1E4A">
        <w:pPr>
          <w:jc w:val="right"/>
        </w:pPr>
      </w:p>
      <w:p w14:paraId="3A60A2F1" w14:textId="77777777" w:rsidR="00C7370E" w:rsidRPr="002B3DB8" w:rsidRDefault="0094701C" w:rsidP="00452436">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D8"/>
    <w:multiLevelType w:val="multilevel"/>
    <w:tmpl w:val="F746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A31F8"/>
    <w:multiLevelType w:val="hybridMultilevel"/>
    <w:tmpl w:val="2220ADD0"/>
    <w:lvl w:ilvl="0" w:tplc="A9D6FFA0">
      <w:start w:val="1"/>
      <w:numFmt w:val="decimal"/>
      <w:lvlText w:val="%1."/>
      <w:lvlJc w:val="left"/>
      <w:pPr>
        <w:ind w:left="720" w:hanging="360"/>
      </w:pPr>
    </w:lvl>
    <w:lvl w:ilvl="1" w:tplc="436631AE">
      <w:start w:val="1"/>
      <w:numFmt w:val="lowerLetter"/>
      <w:lvlText w:val="%2."/>
      <w:lvlJc w:val="left"/>
      <w:pPr>
        <w:ind w:left="1440" w:hanging="360"/>
      </w:pPr>
    </w:lvl>
    <w:lvl w:ilvl="2" w:tplc="69CAFC86">
      <w:start w:val="1"/>
      <w:numFmt w:val="lowerRoman"/>
      <w:lvlText w:val="%3."/>
      <w:lvlJc w:val="right"/>
      <w:pPr>
        <w:ind w:left="2160" w:hanging="180"/>
      </w:pPr>
    </w:lvl>
    <w:lvl w:ilvl="3" w:tplc="42C01AEC">
      <w:start w:val="1"/>
      <w:numFmt w:val="decimal"/>
      <w:lvlText w:val="%4."/>
      <w:lvlJc w:val="left"/>
      <w:pPr>
        <w:ind w:left="2880" w:hanging="360"/>
      </w:pPr>
    </w:lvl>
    <w:lvl w:ilvl="4" w:tplc="246A7F3E">
      <w:start w:val="1"/>
      <w:numFmt w:val="lowerLetter"/>
      <w:lvlText w:val="%5."/>
      <w:lvlJc w:val="left"/>
      <w:pPr>
        <w:ind w:left="3600" w:hanging="360"/>
      </w:pPr>
    </w:lvl>
    <w:lvl w:ilvl="5" w:tplc="E38CFA3A">
      <w:start w:val="1"/>
      <w:numFmt w:val="lowerRoman"/>
      <w:lvlText w:val="%6."/>
      <w:lvlJc w:val="right"/>
      <w:pPr>
        <w:ind w:left="4320" w:hanging="180"/>
      </w:pPr>
    </w:lvl>
    <w:lvl w:ilvl="6" w:tplc="093A58C8">
      <w:start w:val="1"/>
      <w:numFmt w:val="decimal"/>
      <w:lvlText w:val="%7."/>
      <w:lvlJc w:val="left"/>
      <w:pPr>
        <w:ind w:left="5040" w:hanging="360"/>
      </w:pPr>
    </w:lvl>
    <w:lvl w:ilvl="7" w:tplc="8D36F02E">
      <w:start w:val="1"/>
      <w:numFmt w:val="lowerLetter"/>
      <w:lvlText w:val="%8."/>
      <w:lvlJc w:val="left"/>
      <w:pPr>
        <w:ind w:left="5760" w:hanging="360"/>
      </w:pPr>
    </w:lvl>
    <w:lvl w:ilvl="8" w:tplc="CA5E3700">
      <w:start w:val="1"/>
      <w:numFmt w:val="lowerRoman"/>
      <w:lvlText w:val="%9."/>
      <w:lvlJc w:val="right"/>
      <w:pPr>
        <w:ind w:left="6480" w:hanging="180"/>
      </w:pPr>
    </w:lvl>
  </w:abstractNum>
  <w:abstractNum w:abstractNumId="2">
    <w:nsid w:val="01E67049"/>
    <w:multiLevelType w:val="hybridMultilevel"/>
    <w:tmpl w:val="D4DEFF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708E7"/>
    <w:multiLevelType w:val="multilevel"/>
    <w:tmpl w:val="AE5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8C0C5C"/>
    <w:multiLevelType w:val="multilevel"/>
    <w:tmpl w:val="8B4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33771B"/>
    <w:multiLevelType w:val="multilevel"/>
    <w:tmpl w:val="153E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5741EE"/>
    <w:multiLevelType w:val="hybridMultilevel"/>
    <w:tmpl w:val="346EE4B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7">
    <w:nsid w:val="0C781415"/>
    <w:multiLevelType w:val="hybridMultilevel"/>
    <w:tmpl w:val="3028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761687"/>
    <w:multiLevelType w:val="hybridMultilevel"/>
    <w:tmpl w:val="1CDA385E"/>
    <w:lvl w:ilvl="0" w:tplc="FE0E0F94">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2FF2F"/>
    <w:multiLevelType w:val="hybridMultilevel"/>
    <w:tmpl w:val="4A6807C0"/>
    <w:lvl w:ilvl="0" w:tplc="929028D2">
      <w:start w:val="1"/>
      <w:numFmt w:val="decimal"/>
      <w:lvlText w:val="%1."/>
      <w:lvlJc w:val="left"/>
      <w:pPr>
        <w:ind w:left="720" w:hanging="360"/>
      </w:pPr>
    </w:lvl>
    <w:lvl w:ilvl="1" w:tplc="58B0CC66">
      <w:start w:val="1"/>
      <w:numFmt w:val="lowerLetter"/>
      <w:lvlText w:val="%2."/>
      <w:lvlJc w:val="left"/>
      <w:pPr>
        <w:ind w:left="1440" w:hanging="360"/>
      </w:pPr>
    </w:lvl>
    <w:lvl w:ilvl="2" w:tplc="DBA289FA">
      <w:start w:val="1"/>
      <w:numFmt w:val="lowerRoman"/>
      <w:lvlText w:val="%3."/>
      <w:lvlJc w:val="right"/>
      <w:pPr>
        <w:ind w:left="2160" w:hanging="180"/>
      </w:pPr>
    </w:lvl>
    <w:lvl w:ilvl="3" w:tplc="A2E602E0">
      <w:start w:val="1"/>
      <w:numFmt w:val="decimal"/>
      <w:lvlText w:val="%4."/>
      <w:lvlJc w:val="left"/>
      <w:pPr>
        <w:ind w:left="2880" w:hanging="360"/>
      </w:pPr>
    </w:lvl>
    <w:lvl w:ilvl="4" w:tplc="ADB0AFDE">
      <w:start w:val="1"/>
      <w:numFmt w:val="lowerLetter"/>
      <w:lvlText w:val="%5."/>
      <w:lvlJc w:val="left"/>
      <w:pPr>
        <w:ind w:left="3600" w:hanging="360"/>
      </w:pPr>
    </w:lvl>
    <w:lvl w:ilvl="5" w:tplc="80968810">
      <w:start w:val="1"/>
      <w:numFmt w:val="lowerRoman"/>
      <w:lvlText w:val="%6."/>
      <w:lvlJc w:val="right"/>
      <w:pPr>
        <w:ind w:left="4320" w:hanging="180"/>
      </w:pPr>
    </w:lvl>
    <w:lvl w:ilvl="6" w:tplc="331893CC">
      <w:start w:val="1"/>
      <w:numFmt w:val="decimal"/>
      <w:lvlText w:val="%7."/>
      <w:lvlJc w:val="left"/>
      <w:pPr>
        <w:ind w:left="5040" w:hanging="360"/>
      </w:pPr>
    </w:lvl>
    <w:lvl w:ilvl="7" w:tplc="805E0334">
      <w:start w:val="1"/>
      <w:numFmt w:val="lowerLetter"/>
      <w:lvlText w:val="%8."/>
      <w:lvlJc w:val="left"/>
      <w:pPr>
        <w:ind w:left="5760" w:hanging="360"/>
      </w:pPr>
    </w:lvl>
    <w:lvl w:ilvl="8" w:tplc="46F6C6E8">
      <w:start w:val="1"/>
      <w:numFmt w:val="lowerRoman"/>
      <w:lvlText w:val="%9."/>
      <w:lvlJc w:val="right"/>
      <w:pPr>
        <w:ind w:left="6480" w:hanging="180"/>
      </w:pPr>
    </w:lvl>
  </w:abstractNum>
  <w:abstractNum w:abstractNumId="10">
    <w:nsid w:val="16DD42B5"/>
    <w:multiLevelType w:val="multilevel"/>
    <w:tmpl w:val="75C23980"/>
    <w:lvl w:ilvl="0">
      <w:start w:val="1"/>
      <w:numFmt w:val="decimal"/>
      <w:pStyle w:val="Heading2"/>
      <w:lvlText w:val="%1."/>
      <w:lvlJc w:val="left"/>
      <w:pPr>
        <w:ind w:left="720" w:hanging="360"/>
      </w:pPr>
      <w:rPr>
        <w:rFonts w:hint="default"/>
        <w:b/>
      </w:rPr>
    </w:lvl>
    <w:lvl w:ilvl="1">
      <w:start w:val="1"/>
      <w:numFmt w:val="decimalZero"/>
      <w:isLgl/>
      <w:lvlText w:val="%1.%2"/>
      <w:lvlJc w:val="left"/>
      <w:pPr>
        <w:ind w:left="1080" w:hanging="720"/>
      </w:pPr>
      <w:rPr>
        <w:rFonts w:ascii="Times New Roman" w:hAnsi="Times New Roman" w:hint="default"/>
        <w:sz w:val="22"/>
      </w:rPr>
    </w:lvl>
    <w:lvl w:ilvl="2">
      <w:start w:val="1"/>
      <w:numFmt w:val="decimal"/>
      <w:isLgl/>
      <w:lvlText w:val="%1.%2.%3"/>
      <w:lvlJc w:val="left"/>
      <w:pPr>
        <w:ind w:left="1080" w:hanging="720"/>
      </w:pPr>
      <w:rPr>
        <w:rFonts w:ascii="Times New Roman" w:hAnsi="Times New Roman" w:hint="default"/>
        <w:sz w:val="22"/>
      </w:rPr>
    </w:lvl>
    <w:lvl w:ilvl="3">
      <w:start w:val="1"/>
      <w:numFmt w:val="decimal"/>
      <w:isLgl/>
      <w:lvlText w:val="%1.%2.%3.%4"/>
      <w:lvlJc w:val="left"/>
      <w:pPr>
        <w:ind w:left="1080" w:hanging="720"/>
      </w:pPr>
      <w:rPr>
        <w:rFonts w:ascii="Times New Roman" w:hAnsi="Times New Roman" w:hint="default"/>
        <w:sz w:val="22"/>
      </w:rPr>
    </w:lvl>
    <w:lvl w:ilvl="4">
      <w:start w:val="1"/>
      <w:numFmt w:val="decimal"/>
      <w:isLgl/>
      <w:lvlText w:val="%1.%2.%3.%4.%5"/>
      <w:lvlJc w:val="left"/>
      <w:pPr>
        <w:ind w:left="1440" w:hanging="1080"/>
      </w:pPr>
      <w:rPr>
        <w:rFonts w:ascii="Times New Roman" w:hAnsi="Times New Roman" w:hint="default"/>
        <w:sz w:val="22"/>
      </w:rPr>
    </w:lvl>
    <w:lvl w:ilvl="5">
      <w:start w:val="1"/>
      <w:numFmt w:val="decimal"/>
      <w:isLgl/>
      <w:lvlText w:val="%1.%2.%3.%4.%5.%6"/>
      <w:lvlJc w:val="left"/>
      <w:pPr>
        <w:ind w:left="1440" w:hanging="1080"/>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11">
    <w:nsid w:val="18326F6E"/>
    <w:multiLevelType w:val="multilevel"/>
    <w:tmpl w:val="58CE4A78"/>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65624B"/>
    <w:multiLevelType w:val="hybridMultilevel"/>
    <w:tmpl w:val="28F6D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B110E27"/>
    <w:multiLevelType w:val="hybridMultilevel"/>
    <w:tmpl w:val="435A6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ECE7E1"/>
    <w:multiLevelType w:val="hybridMultilevel"/>
    <w:tmpl w:val="D1147FC2"/>
    <w:lvl w:ilvl="0" w:tplc="C8D0670E">
      <w:start w:val="1"/>
      <w:numFmt w:val="decimal"/>
      <w:lvlText w:val="%1."/>
      <w:lvlJc w:val="left"/>
      <w:pPr>
        <w:ind w:left="720" w:hanging="360"/>
      </w:pPr>
    </w:lvl>
    <w:lvl w:ilvl="1" w:tplc="226E4348">
      <w:start w:val="1"/>
      <w:numFmt w:val="lowerLetter"/>
      <w:lvlText w:val="%2."/>
      <w:lvlJc w:val="left"/>
      <w:pPr>
        <w:ind w:left="1440" w:hanging="360"/>
      </w:pPr>
    </w:lvl>
    <w:lvl w:ilvl="2" w:tplc="A70C0C0E">
      <w:start w:val="1"/>
      <w:numFmt w:val="lowerRoman"/>
      <w:lvlText w:val="%3."/>
      <w:lvlJc w:val="right"/>
      <w:pPr>
        <w:ind w:left="2160" w:hanging="180"/>
      </w:pPr>
    </w:lvl>
    <w:lvl w:ilvl="3" w:tplc="BFE08DE8">
      <w:start w:val="1"/>
      <w:numFmt w:val="decimal"/>
      <w:lvlText w:val="%4."/>
      <w:lvlJc w:val="left"/>
      <w:pPr>
        <w:ind w:left="2880" w:hanging="360"/>
      </w:pPr>
    </w:lvl>
    <w:lvl w:ilvl="4" w:tplc="851E6854">
      <w:start w:val="1"/>
      <w:numFmt w:val="lowerLetter"/>
      <w:lvlText w:val="%5."/>
      <w:lvlJc w:val="left"/>
      <w:pPr>
        <w:ind w:left="3600" w:hanging="360"/>
      </w:pPr>
    </w:lvl>
    <w:lvl w:ilvl="5" w:tplc="DAA47B10">
      <w:start w:val="1"/>
      <w:numFmt w:val="lowerRoman"/>
      <w:lvlText w:val="%6."/>
      <w:lvlJc w:val="right"/>
      <w:pPr>
        <w:ind w:left="4320" w:hanging="180"/>
      </w:pPr>
    </w:lvl>
    <w:lvl w:ilvl="6" w:tplc="ACD2684C">
      <w:start w:val="1"/>
      <w:numFmt w:val="decimal"/>
      <w:lvlText w:val="%7."/>
      <w:lvlJc w:val="left"/>
      <w:pPr>
        <w:ind w:left="5040" w:hanging="360"/>
      </w:pPr>
    </w:lvl>
    <w:lvl w:ilvl="7" w:tplc="C532B57E">
      <w:start w:val="1"/>
      <w:numFmt w:val="lowerLetter"/>
      <w:lvlText w:val="%8."/>
      <w:lvlJc w:val="left"/>
      <w:pPr>
        <w:ind w:left="5760" w:hanging="360"/>
      </w:pPr>
    </w:lvl>
    <w:lvl w:ilvl="8" w:tplc="39D4071E">
      <w:start w:val="1"/>
      <w:numFmt w:val="lowerRoman"/>
      <w:lvlText w:val="%9."/>
      <w:lvlJc w:val="right"/>
      <w:pPr>
        <w:ind w:left="6480" w:hanging="180"/>
      </w:pPr>
    </w:lvl>
  </w:abstractNum>
  <w:abstractNum w:abstractNumId="15">
    <w:nsid w:val="1D102D13"/>
    <w:multiLevelType w:val="multilevel"/>
    <w:tmpl w:val="AE5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E416B04"/>
    <w:multiLevelType w:val="hybridMultilevel"/>
    <w:tmpl w:val="98D804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E1A22"/>
    <w:multiLevelType w:val="hybridMultilevel"/>
    <w:tmpl w:val="1850F30E"/>
    <w:lvl w:ilvl="0" w:tplc="0FBAB880">
      <w:start w:val="1"/>
      <w:numFmt w:val="decimal"/>
      <w:lvlText w:val="%1."/>
      <w:lvlJc w:val="left"/>
      <w:pPr>
        <w:ind w:left="720" w:hanging="360"/>
      </w:pPr>
    </w:lvl>
    <w:lvl w:ilvl="1" w:tplc="7E10B610">
      <w:start w:val="1"/>
      <w:numFmt w:val="lowerLetter"/>
      <w:lvlText w:val="%2."/>
      <w:lvlJc w:val="left"/>
      <w:pPr>
        <w:ind w:left="1440" w:hanging="360"/>
      </w:pPr>
    </w:lvl>
    <w:lvl w:ilvl="2" w:tplc="F1EA6670">
      <w:start w:val="1"/>
      <w:numFmt w:val="lowerRoman"/>
      <w:lvlText w:val="%3."/>
      <w:lvlJc w:val="right"/>
      <w:pPr>
        <w:ind w:left="2160" w:hanging="180"/>
      </w:pPr>
    </w:lvl>
    <w:lvl w:ilvl="3" w:tplc="6D942690">
      <w:start w:val="1"/>
      <w:numFmt w:val="decimal"/>
      <w:lvlText w:val="%4."/>
      <w:lvlJc w:val="left"/>
      <w:pPr>
        <w:ind w:left="2880" w:hanging="360"/>
      </w:pPr>
    </w:lvl>
    <w:lvl w:ilvl="4" w:tplc="D73A83A6">
      <w:start w:val="1"/>
      <w:numFmt w:val="lowerLetter"/>
      <w:lvlText w:val="%5."/>
      <w:lvlJc w:val="left"/>
      <w:pPr>
        <w:ind w:left="3600" w:hanging="360"/>
      </w:pPr>
    </w:lvl>
    <w:lvl w:ilvl="5" w:tplc="F61C5A7A">
      <w:start w:val="1"/>
      <w:numFmt w:val="lowerRoman"/>
      <w:lvlText w:val="%6."/>
      <w:lvlJc w:val="right"/>
      <w:pPr>
        <w:ind w:left="4320" w:hanging="180"/>
      </w:pPr>
    </w:lvl>
    <w:lvl w:ilvl="6" w:tplc="89E81354">
      <w:start w:val="1"/>
      <w:numFmt w:val="decimal"/>
      <w:lvlText w:val="%7."/>
      <w:lvlJc w:val="left"/>
      <w:pPr>
        <w:ind w:left="5040" w:hanging="360"/>
      </w:pPr>
    </w:lvl>
    <w:lvl w:ilvl="7" w:tplc="E752F186">
      <w:start w:val="1"/>
      <w:numFmt w:val="lowerLetter"/>
      <w:lvlText w:val="%8."/>
      <w:lvlJc w:val="left"/>
      <w:pPr>
        <w:ind w:left="5760" w:hanging="360"/>
      </w:pPr>
    </w:lvl>
    <w:lvl w:ilvl="8" w:tplc="33A0D1A6">
      <w:start w:val="1"/>
      <w:numFmt w:val="lowerRoman"/>
      <w:lvlText w:val="%9."/>
      <w:lvlJc w:val="right"/>
      <w:pPr>
        <w:ind w:left="6480" w:hanging="180"/>
      </w:pPr>
    </w:lvl>
  </w:abstractNum>
  <w:abstractNum w:abstractNumId="18">
    <w:nsid w:val="23233D91"/>
    <w:multiLevelType w:val="multilevel"/>
    <w:tmpl w:val="32C400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2DF42B53"/>
    <w:multiLevelType w:val="multilevel"/>
    <w:tmpl w:val="AE5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BE6CE2"/>
    <w:multiLevelType w:val="multilevel"/>
    <w:tmpl w:val="D13C5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415A87"/>
    <w:multiLevelType w:val="hybridMultilevel"/>
    <w:tmpl w:val="76A659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DD4162"/>
    <w:multiLevelType w:val="multilevel"/>
    <w:tmpl w:val="24705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4574D8"/>
    <w:multiLevelType w:val="hybridMultilevel"/>
    <w:tmpl w:val="8E7E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3732E7"/>
    <w:multiLevelType w:val="hybridMultilevel"/>
    <w:tmpl w:val="E674B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DA72ED"/>
    <w:multiLevelType w:val="hybridMultilevel"/>
    <w:tmpl w:val="06E6F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5196E6"/>
    <w:multiLevelType w:val="hybridMultilevel"/>
    <w:tmpl w:val="DBCCCFC2"/>
    <w:lvl w:ilvl="0" w:tplc="CC66F63C">
      <w:start w:val="1"/>
      <w:numFmt w:val="decimal"/>
      <w:lvlText w:val="%1."/>
      <w:lvlJc w:val="left"/>
      <w:pPr>
        <w:ind w:left="720" w:hanging="360"/>
      </w:pPr>
    </w:lvl>
    <w:lvl w:ilvl="1" w:tplc="E988B840">
      <w:start w:val="1"/>
      <w:numFmt w:val="lowerLetter"/>
      <w:lvlText w:val="%2."/>
      <w:lvlJc w:val="left"/>
      <w:pPr>
        <w:ind w:left="1440" w:hanging="360"/>
      </w:pPr>
    </w:lvl>
    <w:lvl w:ilvl="2" w:tplc="F8F6C07A">
      <w:start w:val="1"/>
      <w:numFmt w:val="lowerRoman"/>
      <w:lvlText w:val="%3."/>
      <w:lvlJc w:val="right"/>
      <w:pPr>
        <w:ind w:left="2160" w:hanging="180"/>
      </w:pPr>
    </w:lvl>
    <w:lvl w:ilvl="3" w:tplc="AA80A504">
      <w:start w:val="1"/>
      <w:numFmt w:val="decimal"/>
      <w:lvlText w:val="%4."/>
      <w:lvlJc w:val="left"/>
      <w:pPr>
        <w:ind w:left="2880" w:hanging="360"/>
      </w:pPr>
    </w:lvl>
    <w:lvl w:ilvl="4" w:tplc="01C0A10A">
      <w:start w:val="1"/>
      <w:numFmt w:val="lowerLetter"/>
      <w:lvlText w:val="%5."/>
      <w:lvlJc w:val="left"/>
      <w:pPr>
        <w:ind w:left="3600" w:hanging="360"/>
      </w:pPr>
    </w:lvl>
    <w:lvl w:ilvl="5" w:tplc="70B8BDBC">
      <w:start w:val="1"/>
      <w:numFmt w:val="lowerRoman"/>
      <w:lvlText w:val="%6."/>
      <w:lvlJc w:val="right"/>
      <w:pPr>
        <w:ind w:left="4320" w:hanging="180"/>
      </w:pPr>
    </w:lvl>
    <w:lvl w:ilvl="6" w:tplc="5CF81068">
      <w:start w:val="1"/>
      <w:numFmt w:val="decimal"/>
      <w:lvlText w:val="%7."/>
      <w:lvlJc w:val="left"/>
      <w:pPr>
        <w:ind w:left="5040" w:hanging="360"/>
      </w:pPr>
    </w:lvl>
    <w:lvl w:ilvl="7" w:tplc="A2808F10">
      <w:start w:val="1"/>
      <w:numFmt w:val="lowerLetter"/>
      <w:lvlText w:val="%8."/>
      <w:lvlJc w:val="left"/>
      <w:pPr>
        <w:ind w:left="5760" w:hanging="360"/>
      </w:pPr>
    </w:lvl>
    <w:lvl w:ilvl="8" w:tplc="C9321B28">
      <w:start w:val="1"/>
      <w:numFmt w:val="lowerRoman"/>
      <w:lvlText w:val="%9."/>
      <w:lvlJc w:val="right"/>
      <w:pPr>
        <w:ind w:left="6480" w:hanging="180"/>
      </w:pPr>
    </w:lvl>
  </w:abstractNum>
  <w:abstractNum w:abstractNumId="27">
    <w:nsid w:val="4D730CE6"/>
    <w:multiLevelType w:val="hybridMultilevel"/>
    <w:tmpl w:val="22D22BC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8">
    <w:nsid w:val="4E38131A"/>
    <w:multiLevelType w:val="hybridMultilevel"/>
    <w:tmpl w:val="F824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C023AE"/>
    <w:multiLevelType w:val="hybridMultilevel"/>
    <w:tmpl w:val="2BEAFF10"/>
    <w:lvl w:ilvl="0" w:tplc="C01EDF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873367"/>
    <w:multiLevelType w:val="hybridMultilevel"/>
    <w:tmpl w:val="64BC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F9152B"/>
    <w:multiLevelType w:val="hybridMultilevel"/>
    <w:tmpl w:val="4C6067E0"/>
    <w:lvl w:ilvl="0" w:tplc="FE0E0F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6139AD"/>
    <w:multiLevelType w:val="multilevel"/>
    <w:tmpl w:val="DCB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102CF1"/>
    <w:multiLevelType w:val="multilevel"/>
    <w:tmpl w:val="AE5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DBF69A8"/>
    <w:multiLevelType w:val="hybridMultilevel"/>
    <w:tmpl w:val="3D649F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7DC5430D"/>
    <w:multiLevelType w:val="hybridMultilevel"/>
    <w:tmpl w:val="1E34F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7F32640C"/>
    <w:multiLevelType w:val="hybridMultilevel"/>
    <w:tmpl w:val="D4DEFFB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
  </w:num>
  <w:num w:numId="3">
    <w:abstractNumId w:val="26"/>
  </w:num>
  <w:num w:numId="4">
    <w:abstractNumId w:val="14"/>
  </w:num>
  <w:num w:numId="5">
    <w:abstractNumId w:val="9"/>
  </w:num>
  <w:num w:numId="6">
    <w:abstractNumId w:val="10"/>
  </w:num>
  <w:num w:numId="7">
    <w:abstractNumId w:val="8"/>
  </w:num>
  <w:num w:numId="8">
    <w:abstractNumId w:val="31"/>
  </w:num>
  <w:num w:numId="9">
    <w:abstractNumId w:val="6"/>
  </w:num>
  <w:num w:numId="10">
    <w:abstractNumId w:val="27"/>
  </w:num>
  <w:num w:numId="11">
    <w:abstractNumId w:val="23"/>
  </w:num>
  <w:num w:numId="12">
    <w:abstractNumId w:val="16"/>
  </w:num>
  <w:num w:numId="13">
    <w:abstractNumId w:val="21"/>
  </w:num>
  <w:num w:numId="14">
    <w:abstractNumId w:val="2"/>
  </w:num>
  <w:num w:numId="15">
    <w:abstractNumId w:val="19"/>
  </w:num>
  <w:num w:numId="16">
    <w:abstractNumId w:val="3"/>
  </w:num>
  <w:num w:numId="17">
    <w:abstractNumId w:val="33"/>
  </w:num>
  <w:num w:numId="18">
    <w:abstractNumId w:val="25"/>
  </w:num>
  <w:num w:numId="19">
    <w:abstractNumId w:val="12"/>
  </w:num>
  <w:num w:numId="20">
    <w:abstractNumId w:val="15"/>
  </w:num>
  <w:num w:numId="21">
    <w:abstractNumId w:val="5"/>
  </w:num>
  <w:num w:numId="22">
    <w:abstractNumId w:val="0"/>
  </w:num>
  <w:num w:numId="23">
    <w:abstractNumId w:val="4"/>
  </w:num>
  <w:num w:numId="24">
    <w:abstractNumId w:val="34"/>
  </w:num>
  <w:num w:numId="25">
    <w:abstractNumId w:val="30"/>
  </w:num>
  <w:num w:numId="26">
    <w:abstractNumId w:val="22"/>
  </w:num>
  <w:num w:numId="27">
    <w:abstractNumId w:val="11"/>
  </w:num>
  <w:num w:numId="28">
    <w:abstractNumId w:val="32"/>
  </w:num>
  <w:num w:numId="29">
    <w:abstractNumId w:val="20"/>
  </w:num>
  <w:num w:numId="30">
    <w:abstractNumId w:val="18"/>
  </w:num>
  <w:num w:numId="31">
    <w:abstractNumId w:val="35"/>
  </w:num>
  <w:num w:numId="32">
    <w:abstractNumId w:val="36"/>
  </w:num>
  <w:num w:numId="33">
    <w:abstractNumId w:val="28"/>
  </w:num>
  <w:num w:numId="34">
    <w:abstractNumId w:val="13"/>
  </w:num>
  <w:num w:numId="35">
    <w:abstractNumId w:val="24"/>
  </w:num>
  <w:num w:numId="36">
    <w:abstractNumId w:val="7"/>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C0NDA1MTI3MrY0szBT0lEKTi0uzszPAykwrAUAAmaazCwAAAA="/>
  </w:docVars>
  <w:rsids>
    <w:rsidRoot w:val="00BF2E2F"/>
    <w:rsid w:val="000103A3"/>
    <w:rsid w:val="00016761"/>
    <w:rsid w:val="000207F7"/>
    <w:rsid w:val="00022B08"/>
    <w:rsid w:val="00027EC5"/>
    <w:rsid w:val="00045334"/>
    <w:rsid w:val="0005031F"/>
    <w:rsid w:val="00073B1C"/>
    <w:rsid w:val="00086FC5"/>
    <w:rsid w:val="000920CE"/>
    <w:rsid w:val="00092575"/>
    <w:rsid w:val="000937B6"/>
    <w:rsid w:val="00094B1C"/>
    <w:rsid w:val="00095CCE"/>
    <w:rsid w:val="000962F3"/>
    <w:rsid w:val="000A2255"/>
    <w:rsid w:val="000A6501"/>
    <w:rsid w:val="000B35FA"/>
    <w:rsid w:val="000C3B73"/>
    <w:rsid w:val="000F1414"/>
    <w:rsid w:val="000F309A"/>
    <w:rsid w:val="0010320F"/>
    <w:rsid w:val="001125D1"/>
    <w:rsid w:val="00116DC1"/>
    <w:rsid w:val="00116F38"/>
    <w:rsid w:val="0012013B"/>
    <w:rsid w:val="00122F76"/>
    <w:rsid w:val="00142E7F"/>
    <w:rsid w:val="00150B88"/>
    <w:rsid w:val="00153695"/>
    <w:rsid w:val="00154AFC"/>
    <w:rsid w:val="00155785"/>
    <w:rsid w:val="00157FAB"/>
    <w:rsid w:val="00161F85"/>
    <w:rsid w:val="00162991"/>
    <w:rsid w:val="00174F00"/>
    <w:rsid w:val="00180CD4"/>
    <w:rsid w:val="00186891"/>
    <w:rsid w:val="001C3CFF"/>
    <w:rsid w:val="001C4017"/>
    <w:rsid w:val="001C40DA"/>
    <w:rsid w:val="001C60A7"/>
    <w:rsid w:val="001C69C8"/>
    <w:rsid w:val="001D3BFF"/>
    <w:rsid w:val="001D5213"/>
    <w:rsid w:val="001D6EF9"/>
    <w:rsid w:val="001E316E"/>
    <w:rsid w:val="001E7BB8"/>
    <w:rsid w:val="00203363"/>
    <w:rsid w:val="00210232"/>
    <w:rsid w:val="002131EA"/>
    <w:rsid w:val="00215FEE"/>
    <w:rsid w:val="002228EC"/>
    <w:rsid w:val="00230237"/>
    <w:rsid w:val="00233EB1"/>
    <w:rsid w:val="00236CFB"/>
    <w:rsid w:val="00251920"/>
    <w:rsid w:val="00254F6A"/>
    <w:rsid w:val="00256257"/>
    <w:rsid w:val="00260359"/>
    <w:rsid w:val="00266584"/>
    <w:rsid w:val="0026700F"/>
    <w:rsid w:val="00270554"/>
    <w:rsid w:val="00286177"/>
    <w:rsid w:val="002870F7"/>
    <w:rsid w:val="0029123E"/>
    <w:rsid w:val="00294836"/>
    <w:rsid w:val="002959DA"/>
    <w:rsid w:val="002A3053"/>
    <w:rsid w:val="002C071B"/>
    <w:rsid w:val="002C74A1"/>
    <w:rsid w:val="002D30B9"/>
    <w:rsid w:val="002E008A"/>
    <w:rsid w:val="002E5756"/>
    <w:rsid w:val="002E6F5F"/>
    <w:rsid w:val="002F00E5"/>
    <w:rsid w:val="003141F8"/>
    <w:rsid w:val="00315CA8"/>
    <w:rsid w:val="00315D29"/>
    <w:rsid w:val="00317A66"/>
    <w:rsid w:val="00324B45"/>
    <w:rsid w:val="00333211"/>
    <w:rsid w:val="00344B3E"/>
    <w:rsid w:val="00356004"/>
    <w:rsid w:val="00364A0C"/>
    <w:rsid w:val="003653BC"/>
    <w:rsid w:val="00374E83"/>
    <w:rsid w:val="00380DF6"/>
    <w:rsid w:val="003901B7"/>
    <w:rsid w:val="003A2CE3"/>
    <w:rsid w:val="003A7F4A"/>
    <w:rsid w:val="003B0F80"/>
    <w:rsid w:val="003B1013"/>
    <w:rsid w:val="003B40BB"/>
    <w:rsid w:val="003C7BBF"/>
    <w:rsid w:val="003E040E"/>
    <w:rsid w:val="003F09FD"/>
    <w:rsid w:val="003F604C"/>
    <w:rsid w:val="003F63CE"/>
    <w:rsid w:val="00405127"/>
    <w:rsid w:val="004133E6"/>
    <w:rsid w:val="004168B8"/>
    <w:rsid w:val="00417223"/>
    <w:rsid w:val="00417A2E"/>
    <w:rsid w:val="0042387B"/>
    <w:rsid w:val="00433D73"/>
    <w:rsid w:val="004352CE"/>
    <w:rsid w:val="00437B1A"/>
    <w:rsid w:val="00451AFC"/>
    <w:rsid w:val="00452436"/>
    <w:rsid w:val="004600B9"/>
    <w:rsid w:val="00477635"/>
    <w:rsid w:val="00492797"/>
    <w:rsid w:val="004A0B1F"/>
    <w:rsid w:val="004A3256"/>
    <w:rsid w:val="004A371E"/>
    <w:rsid w:val="004A6969"/>
    <w:rsid w:val="004A7001"/>
    <w:rsid w:val="004B36D6"/>
    <w:rsid w:val="004C1E4A"/>
    <w:rsid w:val="004D0DA6"/>
    <w:rsid w:val="004D5F71"/>
    <w:rsid w:val="004E2321"/>
    <w:rsid w:val="004E50D1"/>
    <w:rsid w:val="004F1A59"/>
    <w:rsid w:val="004F2EEC"/>
    <w:rsid w:val="004F4B9C"/>
    <w:rsid w:val="004F61D4"/>
    <w:rsid w:val="004F770D"/>
    <w:rsid w:val="005044C2"/>
    <w:rsid w:val="005049FC"/>
    <w:rsid w:val="00522220"/>
    <w:rsid w:val="005236C2"/>
    <w:rsid w:val="00524328"/>
    <w:rsid w:val="005525B2"/>
    <w:rsid w:val="005561FA"/>
    <w:rsid w:val="005614DF"/>
    <w:rsid w:val="00570AD4"/>
    <w:rsid w:val="00571965"/>
    <w:rsid w:val="005B037A"/>
    <w:rsid w:val="005B10E8"/>
    <w:rsid w:val="005C49B6"/>
    <w:rsid w:val="005C5D83"/>
    <w:rsid w:val="005D6A48"/>
    <w:rsid w:val="005E1556"/>
    <w:rsid w:val="005E7AB4"/>
    <w:rsid w:val="00604323"/>
    <w:rsid w:val="006133CE"/>
    <w:rsid w:val="0061571C"/>
    <w:rsid w:val="006160D6"/>
    <w:rsid w:val="0063477A"/>
    <w:rsid w:val="006348B3"/>
    <w:rsid w:val="006349AE"/>
    <w:rsid w:val="00640EFA"/>
    <w:rsid w:val="006414B7"/>
    <w:rsid w:val="006432EE"/>
    <w:rsid w:val="006448F2"/>
    <w:rsid w:val="00644C9E"/>
    <w:rsid w:val="00647776"/>
    <w:rsid w:val="006509CB"/>
    <w:rsid w:val="00656D79"/>
    <w:rsid w:val="00661502"/>
    <w:rsid w:val="00665C6A"/>
    <w:rsid w:val="00674D1A"/>
    <w:rsid w:val="00691B41"/>
    <w:rsid w:val="0069412C"/>
    <w:rsid w:val="006A003B"/>
    <w:rsid w:val="006B504C"/>
    <w:rsid w:val="006D2464"/>
    <w:rsid w:val="006D2CB3"/>
    <w:rsid w:val="006D517A"/>
    <w:rsid w:val="006E1652"/>
    <w:rsid w:val="006E1F33"/>
    <w:rsid w:val="006E2F96"/>
    <w:rsid w:val="006E4705"/>
    <w:rsid w:val="006F40C2"/>
    <w:rsid w:val="007008BA"/>
    <w:rsid w:val="00711512"/>
    <w:rsid w:val="00716D87"/>
    <w:rsid w:val="007205D4"/>
    <w:rsid w:val="007341F8"/>
    <w:rsid w:val="00737548"/>
    <w:rsid w:val="007428AF"/>
    <w:rsid w:val="007464BD"/>
    <w:rsid w:val="007501B6"/>
    <w:rsid w:val="0077365A"/>
    <w:rsid w:val="00790BC0"/>
    <w:rsid w:val="007A3788"/>
    <w:rsid w:val="007B0A74"/>
    <w:rsid w:val="007B0FB3"/>
    <w:rsid w:val="007B2CBA"/>
    <w:rsid w:val="007C570E"/>
    <w:rsid w:val="007C58FC"/>
    <w:rsid w:val="007D5F21"/>
    <w:rsid w:val="007D64AA"/>
    <w:rsid w:val="007E02C3"/>
    <w:rsid w:val="007E1F8A"/>
    <w:rsid w:val="007E39F7"/>
    <w:rsid w:val="007E4315"/>
    <w:rsid w:val="007E4F6E"/>
    <w:rsid w:val="007F2968"/>
    <w:rsid w:val="007F32E0"/>
    <w:rsid w:val="00802ADB"/>
    <w:rsid w:val="008150A2"/>
    <w:rsid w:val="00820CE6"/>
    <w:rsid w:val="0082301A"/>
    <w:rsid w:val="00824838"/>
    <w:rsid w:val="0083482B"/>
    <w:rsid w:val="00840E9E"/>
    <w:rsid w:val="008435D3"/>
    <w:rsid w:val="00844F40"/>
    <w:rsid w:val="00847161"/>
    <w:rsid w:val="00851A09"/>
    <w:rsid w:val="00857DBA"/>
    <w:rsid w:val="00872D9F"/>
    <w:rsid w:val="008756D7"/>
    <w:rsid w:val="00877274"/>
    <w:rsid w:val="00877798"/>
    <w:rsid w:val="00884A7B"/>
    <w:rsid w:val="008878F3"/>
    <w:rsid w:val="00892B7C"/>
    <w:rsid w:val="0089422E"/>
    <w:rsid w:val="00895C76"/>
    <w:rsid w:val="008B3C35"/>
    <w:rsid w:val="008C4F11"/>
    <w:rsid w:val="008D05F6"/>
    <w:rsid w:val="008E1F31"/>
    <w:rsid w:val="008F037D"/>
    <w:rsid w:val="008F43AD"/>
    <w:rsid w:val="008F4C74"/>
    <w:rsid w:val="008F6937"/>
    <w:rsid w:val="008F7DC9"/>
    <w:rsid w:val="0090113D"/>
    <w:rsid w:val="00917EA2"/>
    <w:rsid w:val="009205B0"/>
    <w:rsid w:val="00920769"/>
    <w:rsid w:val="009243CD"/>
    <w:rsid w:val="00933C4C"/>
    <w:rsid w:val="00936364"/>
    <w:rsid w:val="0094701C"/>
    <w:rsid w:val="00952EEE"/>
    <w:rsid w:val="00957720"/>
    <w:rsid w:val="00971ACC"/>
    <w:rsid w:val="00971CD9"/>
    <w:rsid w:val="00971EEB"/>
    <w:rsid w:val="00972534"/>
    <w:rsid w:val="00980721"/>
    <w:rsid w:val="00983967"/>
    <w:rsid w:val="009864B4"/>
    <w:rsid w:val="009A1B70"/>
    <w:rsid w:val="009A3C44"/>
    <w:rsid w:val="009B24E7"/>
    <w:rsid w:val="009B6419"/>
    <w:rsid w:val="009B6AC5"/>
    <w:rsid w:val="009B7DB4"/>
    <w:rsid w:val="009C2252"/>
    <w:rsid w:val="009C2DEB"/>
    <w:rsid w:val="009C46A1"/>
    <w:rsid w:val="009C645A"/>
    <w:rsid w:val="009C78BE"/>
    <w:rsid w:val="009D49D0"/>
    <w:rsid w:val="009D5101"/>
    <w:rsid w:val="009D525D"/>
    <w:rsid w:val="009E067A"/>
    <w:rsid w:val="009E44CD"/>
    <w:rsid w:val="009F3862"/>
    <w:rsid w:val="009F6997"/>
    <w:rsid w:val="009F7E63"/>
    <w:rsid w:val="00A00185"/>
    <w:rsid w:val="00A155A3"/>
    <w:rsid w:val="00A17FB1"/>
    <w:rsid w:val="00A4144F"/>
    <w:rsid w:val="00A43E00"/>
    <w:rsid w:val="00A441BB"/>
    <w:rsid w:val="00A50B74"/>
    <w:rsid w:val="00A54231"/>
    <w:rsid w:val="00A55D65"/>
    <w:rsid w:val="00A567B3"/>
    <w:rsid w:val="00A616D9"/>
    <w:rsid w:val="00A61D7A"/>
    <w:rsid w:val="00A83C42"/>
    <w:rsid w:val="00A878A5"/>
    <w:rsid w:val="00A920B0"/>
    <w:rsid w:val="00AA259B"/>
    <w:rsid w:val="00AB0B72"/>
    <w:rsid w:val="00AB0FB2"/>
    <w:rsid w:val="00AC24CA"/>
    <w:rsid w:val="00AC5DEB"/>
    <w:rsid w:val="00AC5E8F"/>
    <w:rsid w:val="00AD0262"/>
    <w:rsid w:val="00AE6C36"/>
    <w:rsid w:val="00B03594"/>
    <w:rsid w:val="00B06A1F"/>
    <w:rsid w:val="00B115A3"/>
    <w:rsid w:val="00B11C8F"/>
    <w:rsid w:val="00B13472"/>
    <w:rsid w:val="00B1700A"/>
    <w:rsid w:val="00B30361"/>
    <w:rsid w:val="00B308E2"/>
    <w:rsid w:val="00B3497B"/>
    <w:rsid w:val="00B45A21"/>
    <w:rsid w:val="00B65E0B"/>
    <w:rsid w:val="00B70957"/>
    <w:rsid w:val="00B70B7D"/>
    <w:rsid w:val="00B7158B"/>
    <w:rsid w:val="00B715E5"/>
    <w:rsid w:val="00B7214B"/>
    <w:rsid w:val="00B805AB"/>
    <w:rsid w:val="00B83317"/>
    <w:rsid w:val="00B83CE7"/>
    <w:rsid w:val="00B91D71"/>
    <w:rsid w:val="00B93AC9"/>
    <w:rsid w:val="00B97D24"/>
    <w:rsid w:val="00BA107C"/>
    <w:rsid w:val="00BA2245"/>
    <w:rsid w:val="00BA32EE"/>
    <w:rsid w:val="00BA7E50"/>
    <w:rsid w:val="00BB22B0"/>
    <w:rsid w:val="00BB60F3"/>
    <w:rsid w:val="00BC6EDF"/>
    <w:rsid w:val="00BD3366"/>
    <w:rsid w:val="00BD4029"/>
    <w:rsid w:val="00BD5ADD"/>
    <w:rsid w:val="00BE6508"/>
    <w:rsid w:val="00BF2794"/>
    <w:rsid w:val="00BF2E2F"/>
    <w:rsid w:val="00BF4B3E"/>
    <w:rsid w:val="00BF5975"/>
    <w:rsid w:val="00C012AD"/>
    <w:rsid w:val="00C055D0"/>
    <w:rsid w:val="00C13D16"/>
    <w:rsid w:val="00C22085"/>
    <w:rsid w:val="00C30BF1"/>
    <w:rsid w:val="00C31F4C"/>
    <w:rsid w:val="00C34DA8"/>
    <w:rsid w:val="00C4132B"/>
    <w:rsid w:val="00C5549F"/>
    <w:rsid w:val="00C577BC"/>
    <w:rsid w:val="00C66B68"/>
    <w:rsid w:val="00C700B8"/>
    <w:rsid w:val="00C7370E"/>
    <w:rsid w:val="00C76E99"/>
    <w:rsid w:val="00C77C13"/>
    <w:rsid w:val="00C82E5C"/>
    <w:rsid w:val="00C86BC3"/>
    <w:rsid w:val="00C87B17"/>
    <w:rsid w:val="00C93E7D"/>
    <w:rsid w:val="00CB11C7"/>
    <w:rsid w:val="00CB2AB9"/>
    <w:rsid w:val="00CB334A"/>
    <w:rsid w:val="00CC619D"/>
    <w:rsid w:val="00CC776E"/>
    <w:rsid w:val="00CD4F4A"/>
    <w:rsid w:val="00CD6324"/>
    <w:rsid w:val="00CD7315"/>
    <w:rsid w:val="00CD7DF2"/>
    <w:rsid w:val="00CE3684"/>
    <w:rsid w:val="00CE7792"/>
    <w:rsid w:val="00D00DB0"/>
    <w:rsid w:val="00D0156E"/>
    <w:rsid w:val="00D1109B"/>
    <w:rsid w:val="00D1292F"/>
    <w:rsid w:val="00D20669"/>
    <w:rsid w:val="00D20DD0"/>
    <w:rsid w:val="00D228FB"/>
    <w:rsid w:val="00D23B57"/>
    <w:rsid w:val="00D316BD"/>
    <w:rsid w:val="00D31A3D"/>
    <w:rsid w:val="00D33503"/>
    <w:rsid w:val="00D345FB"/>
    <w:rsid w:val="00D46CCD"/>
    <w:rsid w:val="00D643A9"/>
    <w:rsid w:val="00D74333"/>
    <w:rsid w:val="00D8090D"/>
    <w:rsid w:val="00D82DE0"/>
    <w:rsid w:val="00D85FE4"/>
    <w:rsid w:val="00D904D9"/>
    <w:rsid w:val="00D919DF"/>
    <w:rsid w:val="00D93434"/>
    <w:rsid w:val="00DA07B4"/>
    <w:rsid w:val="00DB09FB"/>
    <w:rsid w:val="00DB146C"/>
    <w:rsid w:val="00DB1E28"/>
    <w:rsid w:val="00DB7357"/>
    <w:rsid w:val="00DC03AE"/>
    <w:rsid w:val="00DC5DBC"/>
    <w:rsid w:val="00DD3CFD"/>
    <w:rsid w:val="00DE1808"/>
    <w:rsid w:val="00DE627A"/>
    <w:rsid w:val="00DE706F"/>
    <w:rsid w:val="00DF41B6"/>
    <w:rsid w:val="00DF42BE"/>
    <w:rsid w:val="00E03127"/>
    <w:rsid w:val="00E23F90"/>
    <w:rsid w:val="00E2633B"/>
    <w:rsid w:val="00E30970"/>
    <w:rsid w:val="00E31B90"/>
    <w:rsid w:val="00E3230E"/>
    <w:rsid w:val="00E4249F"/>
    <w:rsid w:val="00E52344"/>
    <w:rsid w:val="00E562F0"/>
    <w:rsid w:val="00E66BAA"/>
    <w:rsid w:val="00E67653"/>
    <w:rsid w:val="00E70E46"/>
    <w:rsid w:val="00EA47BA"/>
    <w:rsid w:val="00EA7057"/>
    <w:rsid w:val="00EB14A0"/>
    <w:rsid w:val="00EB20EF"/>
    <w:rsid w:val="00EB3D17"/>
    <w:rsid w:val="00EB4577"/>
    <w:rsid w:val="00EB4C08"/>
    <w:rsid w:val="00EC0EB7"/>
    <w:rsid w:val="00EC1475"/>
    <w:rsid w:val="00EC2598"/>
    <w:rsid w:val="00EC79D0"/>
    <w:rsid w:val="00ED7A9A"/>
    <w:rsid w:val="00EE01FA"/>
    <w:rsid w:val="00EE2CC6"/>
    <w:rsid w:val="00EE4E3A"/>
    <w:rsid w:val="00EF69B8"/>
    <w:rsid w:val="00F00D9E"/>
    <w:rsid w:val="00F01D8F"/>
    <w:rsid w:val="00F036E1"/>
    <w:rsid w:val="00F07165"/>
    <w:rsid w:val="00F07805"/>
    <w:rsid w:val="00F17990"/>
    <w:rsid w:val="00F25A9C"/>
    <w:rsid w:val="00F36292"/>
    <w:rsid w:val="00F37A0D"/>
    <w:rsid w:val="00F43263"/>
    <w:rsid w:val="00F45521"/>
    <w:rsid w:val="00F46B8D"/>
    <w:rsid w:val="00F52A25"/>
    <w:rsid w:val="00F7192A"/>
    <w:rsid w:val="00F833A6"/>
    <w:rsid w:val="00F85AFE"/>
    <w:rsid w:val="00FA03B5"/>
    <w:rsid w:val="00FA4149"/>
    <w:rsid w:val="00FB15BB"/>
    <w:rsid w:val="00FB279C"/>
    <w:rsid w:val="00FC194E"/>
    <w:rsid w:val="00FC6375"/>
    <w:rsid w:val="00FC6837"/>
    <w:rsid w:val="00FD1821"/>
    <w:rsid w:val="00FE10D0"/>
    <w:rsid w:val="00FE5518"/>
    <w:rsid w:val="00FF1149"/>
    <w:rsid w:val="00FF39F4"/>
    <w:rsid w:val="00FF5129"/>
    <w:rsid w:val="00FF55A5"/>
    <w:rsid w:val="0138E0A7"/>
    <w:rsid w:val="02B47748"/>
    <w:rsid w:val="02F2106B"/>
    <w:rsid w:val="035DE57F"/>
    <w:rsid w:val="03E21CFC"/>
    <w:rsid w:val="05142DF5"/>
    <w:rsid w:val="0566475D"/>
    <w:rsid w:val="05A474BF"/>
    <w:rsid w:val="061CBA89"/>
    <w:rsid w:val="065A4DA9"/>
    <w:rsid w:val="0705C82D"/>
    <w:rsid w:val="0723CFA9"/>
    <w:rsid w:val="07920028"/>
    <w:rsid w:val="07F34747"/>
    <w:rsid w:val="0939DF48"/>
    <w:rsid w:val="09828FAF"/>
    <w:rsid w:val="0A8BCC91"/>
    <w:rsid w:val="0BCCB444"/>
    <w:rsid w:val="0BF7E653"/>
    <w:rsid w:val="0C42606F"/>
    <w:rsid w:val="0D640098"/>
    <w:rsid w:val="0DE94626"/>
    <w:rsid w:val="0E550F71"/>
    <w:rsid w:val="0F4FBA64"/>
    <w:rsid w:val="1044045B"/>
    <w:rsid w:val="13F2215C"/>
    <w:rsid w:val="14C6FC10"/>
    <w:rsid w:val="1502F331"/>
    <w:rsid w:val="18210604"/>
    <w:rsid w:val="1854DD30"/>
    <w:rsid w:val="1923C1C6"/>
    <w:rsid w:val="19435C65"/>
    <w:rsid w:val="19CD4DD6"/>
    <w:rsid w:val="1AB71C48"/>
    <w:rsid w:val="1AC58422"/>
    <w:rsid w:val="1B1B3951"/>
    <w:rsid w:val="1BC81D3D"/>
    <w:rsid w:val="1C954180"/>
    <w:rsid w:val="1D1519B5"/>
    <w:rsid w:val="1E3E6ED6"/>
    <w:rsid w:val="1FB876F0"/>
    <w:rsid w:val="208DDF8D"/>
    <w:rsid w:val="21FB30DF"/>
    <w:rsid w:val="222B8969"/>
    <w:rsid w:val="22983152"/>
    <w:rsid w:val="229F9C45"/>
    <w:rsid w:val="22CD18B7"/>
    <w:rsid w:val="22F3FBF7"/>
    <w:rsid w:val="231B34D0"/>
    <w:rsid w:val="23245589"/>
    <w:rsid w:val="232DA37A"/>
    <w:rsid w:val="2371F983"/>
    <w:rsid w:val="2442B0C9"/>
    <w:rsid w:val="2456A027"/>
    <w:rsid w:val="249F12E2"/>
    <w:rsid w:val="24A373E6"/>
    <w:rsid w:val="24C7370E"/>
    <w:rsid w:val="27CFBC08"/>
    <w:rsid w:val="27F6C141"/>
    <w:rsid w:val="2812FFCB"/>
    <w:rsid w:val="288722CF"/>
    <w:rsid w:val="292A6233"/>
    <w:rsid w:val="2A18EDB1"/>
    <w:rsid w:val="2BCA3E67"/>
    <w:rsid w:val="2C0B1C2C"/>
    <w:rsid w:val="2C659CC9"/>
    <w:rsid w:val="2C9D98B3"/>
    <w:rsid w:val="2D7DC825"/>
    <w:rsid w:val="2D859017"/>
    <w:rsid w:val="2F669D5F"/>
    <w:rsid w:val="2FAA5617"/>
    <w:rsid w:val="30280A95"/>
    <w:rsid w:val="3070AC14"/>
    <w:rsid w:val="311D550B"/>
    <w:rsid w:val="31813DDF"/>
    <w:rsid w:val="31CCF798"/>
    <w:rsid w:val="33446646"/>
    <w:rsid w:val="340A9A30"/>
    <w:rsid w:val="36655E15"/>
    <w:rsid w:val="37224575"/>
    <w:rsid w:val="377B6792"/>
    <w:rsid w:val="37A4331B"/>
    <w:rsid w:val="38771555"/>
    <w:rsid w:val="38BAE27C"/>
    <w:rsid w:val="39B165B0"/>
    <w:rsid w:val="3A45AA54"/>
    <w:rsid w:val="3AC74337"/>
    <w:rsid w:val="3AD82CA7"/>
    <w:rsid w:val="3BB3A510"/>
    <w:rsid w:val="3C279333"/>
    <w:rsid w:val="3E09F46C"/>
    <w:rsid w:val="3E485742"/>
    <w:rsid w:val="3F719C5F"/>
    <w:rsid w:val="40C38BBB"/>
    <w:rsid w:val="41E58952"/>
    <w:rsid w:val="42D2EB86"/>
    <w:rsid w:val="43560073"/>
    <w:rsid w:val="44260FD4"/>
    <w:rsid w:val="448F2DCA"/>
    <w:rsid w:val="44F0186F"/>
    <w:rsid w:val="45FF8E97"/>
    <w:rsid w:val="473E71F5"/>
    <w:rsid w:val="47D34BA4"/>
    <w:rsid w:val="47E78AA1"/>
    <w:rsid w:val="48892881"/>
    <w:rsid w:val="49CCCEAF"/>
    <w:rsid w:val="49FEE03C"/>
    <w:rsid w:val="4A80ED46"/>
    <w:rsid w:val="4C71DE9A"/>
    <w:rsid w:val="4D8BE3AF"/>
    <w:rsid w:val="4D911013"/>
    <w:rsid w:val="4DCB369A"/>
    <w:rsid w:val="4EB4EAC0"/>
    <w:rsid w:val="4F6C1F94"/>
    <w:rsid w:val="4FA972C8"/>
    <w:rsid w:val="4FF66D52"/>
    <w:rsid w:val="5324D81A"/>
    <w:rsid w:val="5546192B"/>
    <w:rsid w:val="55A597F4"/>
    <w:rsid w:val="55ADEAA2"/>
    <w:rsid w:val="55F68FC5"/>
    <w:rsid w:val="569C3829"/>
    <w:rsid w:val="587BA0A7"/>
    <w:rsid w:val="5921C672"/>
    <w:rsid w:val="59464ECE"/>
    <w:rsid w:val="597DD13B"/>
    <w:rsid w:val="5994AE01"/>
    <w:rsid w:val="5B3561DC"/>
    <w:rsid w:val="5B4FEDD0"/>
    <w:rsid w:val="5D2AF87C"/>
    <w:rsid w:val="5DD6A025"/>
    <w:rsid w:val="5DEC4A2E"/>
    <w:rsid w:val="5E26E6C1"/>
    <w:rsid w:val="5E7AD5F9"/>
    <w:rsid w:val="5EE6E4C9"/>
    <w:rsid w:val="5F1C81CC"/>
    <w:rsid w:val="5F4614E2"/>
    <w:rsid w:val="609701D8"/>
    <w:rsid w:val="622D705F"/>
    <w:rsid w:val="628CC2FD"/>
    <w:rsid w:val="63CC4CFA"/>
    <w:rsid w:val="64EAA070"/>
    <w:rsid w:val="657B4BDD"/>
    <w:rsid w:val="658A6F8B"/>
    <w:rsid w:val="674B98D0"/>
    <w:rsid w:val="67D90FF6"/>
    <w:rsid w:val="68111F68"/>
    <w:rsid w:val="69F2160C"/>
    <w:rsid w:val="6AD6EAE1"/>
    <w:rsid w:val="6B6669AC"/>
    <w:rsid w:val="6C3A7431"/>
    <w:rsid w:val="6C540771"/>
    <w:rsid w:val="6F825381"/>
    <w:rsid w:val="6FBF93DA"/>
    <w:rsid w:val="7072E2C6"/>
    <w:rsid w:val="708E03C2"/>
    <w:rsid w:val="714C46F6"/>
    <w:rsid w:val="717E6F7C"/>
    <w:rsid w:val="726E2E61"/>
    <w:rsid w:val="72A739A2"/>
    <w:rsid w:val="75972A0C"/>
    <w:rsid w:val="784F424C"/>
    <w:rsid w:val="788C9F5B"/>
    <w:rsid w:val="7ABE6761"/>
    <w:rsid w:val="7B66CB01"/>
    <w:rsid w:val="7C3F7A74"/>
    <w:rsid w:val="7DA44484"/>
    <w:rsid w:val="7E610B41"/>
    <w:rsid w:val="7E8FA065"/>
    <w:rsid w:val="7F0FD479"/>
    <w:rsid w:val="7F85E8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B41CC"/>
  <w15:chartTrackingRefBased/>
  <w15:docId w15:val="{F3E2EAD6-7879-414D-B4A3-0D55A846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E2F"/>
    <w:pPr>
      <w:spacing w:after="200" w:line="276" w:lineRule="auto"/>
    </w:pPr>
    <w:rPr>
      <w:rFonts w:eastAsia="Calibri" w:cs="Times New Roman"/>
      <w:kern w:val="0"/>
      <w:szCs w:val="24"/>
      <w:lang w:val="en-US"/>
      <w14:ligatures w14:val="none"/>
    </w:rPr>
  </w:style>
  <w:style w:type="paragraph" w:styleId="Heading1">
    <w:name w:val="heading 1"/>
    <w:basedOn w:val="Normal"/>
    <w:next w:val="Normal"/>
    <w:link w:val="Heading1Char"/>
    <w:uiPriority w:val="9"/>
    <w:qFormat/>
    <w:rsid w:val="00BF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6D6"/>
    <w:pPr>
      <w:widowControl w:val="0"/>
      <w:numPr>
        <w:numId w:val="6"/>
      </w:numPr>
      <w:autoSpaceDE w:val="0"/>
      <w:autoSpaceDN w:val="0"/>
      <w:adjustRightInd w:val="0"/>
      <w:spacing w:before="240" w:after="240" w:line="240" w:lineRule="auto"/>
      <w:ind w:left="284" w:hanging="284"/>
      <w:jc w:val="both"/>
      <w:outlineLvl w:val="1"/>
    </w:pPr>
    <w:rPr>
      <w:rFonts w:ascii="Calibri" w:eastAsia="Times New Roman" w:hAnsi="Calibri" w:cs="Calibri"/>
      <w:b/>
      <w:sz w:val="28"/>
      <w:szCs w:val="28"/>
      <w:lang w:val="en-GB" w:eastAsia="ja-JP"/>
    </w:rPr>
  </w:style>
  <w:style w:type="paragraph" w:styleId="Heading3">
    <w:name w:val="heading 3"/>
    <w:basedOn w:val="Normal"/>
    <w:next w:val="Normal"/>
    <w:link w:val="Heading3Char"/>
    <w:uiPriority w:val="9"/>
    <w:unhideWhenUsed/>
    <w:qFormat/>
    <w:rsid w:val="005614DF"/>
    <w:pPr>
      <w:spacing w:after="240"/>
      <w:outlineLvl w:val="2"/>
    </w:pPr>
    <w:rPr>
      <w:rFonts w:ascii="Calibri" w:hAnsi="Calibri" w:cs="Calibri"/>
      <w:b/>
      <w:bCs/>
      <w:sz w:val="28"/>
      <w:szCs w:val="28"/>
      <w:lang w:val="en-GB"/>
    </w:rPr>
  </w:style>
  <w:style w:type="paragraph" w:styleId="Heading4">
    <w:name w:val="heading 4"/>
    <w:basedOn w:val="Heading3"/>
    <w:next w:val="Normal"/>
    <w:link w:val="Heading4Char"/>
    <w:uiPriority w:val="9"/>
    <w:unhideWhenUsed/>
    <w:qFormat/>
    <w:rsid w:val="001C3CFF"/>
    <w:pPr>
      <w:outlineLvl w:val="3"/>
    </w:pPr>
    <w:rPr>
      <w:sz w:val="24"/>
      <w:szCs w:val="24"/>
    </w:rPr>
  </w:style>
  <w:style w:type="paragraph" w:styleId="Heading5">
    <w:name w:val="heading 5"/>
    <w:basedOn w:val="Normal"/>
    <w:next w:val="Normal"/>
    <w:link w:val="Heading5Char"/>
    <w:uiPriority w:val="9"/>
    <w:semiHidden/>
    <w:unhideWhenUsed/>
    <w:qFormat/>
    <w:rsid w:val="00BF2E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2E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2E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2E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2E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6D6"/>
    <w:rPr>
      <w:rFonts w:ascii="Calibri" w:eastAsia="Times New Roman" w:hAnsi="Calibri" w:cs="Calibri"/>
      <w:b/>
      <w:kern w:val="0"/>
      <w:sz w:val="28"/>
      <w:szCs w:val="28"/>
      <w:lang w:eastAsia="ja-JP"/>
      <w14:ligatures w14:val="none"/>
    </w:rPr>
  </w:style>
  <w:style w:type="character" w:customStyle="1" w:styleId="Heading3Char">
    <w:name w:val="Heading 3 Char"/>
    <w:basedOn w:val="DefaultParagraphFont"/>
    <w:link w:val="Heading3"/>
    <w:uiPriority w:val="9"/>
    <w:rsid w:val="005614DF"/>
    <w:rPr>
      <w:rFonts w:ascii="Calibri" w:eastAsia="Calibri" w:hAnsi="Calibri" w:cs="Calibri"/>
      <w:b/>
      <w:bCs/>
      <w:kern w:val="0"/>
      <w:sz w:val="28"/>
      <w:szCs w:val="28"/>
      <w14:ligatures w14:val="none"/>
    </w:rPr>
  </w:style>
  <w:style w:type="character" w:customStyle="1" w:styleId="Heading4Char">
    <w:name w:val="Heading 4 Char"/>
    <w:basedOn w:val="DefaultParagraphFont"/>
    <w:link w:val="Heading4"/>
    <w:uiPriority w:val="9"/>
    <w:rsid w:val="001C3CFF"/>
    <w:rPr>
      <w:rFonts w:ascii="Calibri" w:eastAsia="Calibri" w:hAnsi="Calibri" w:cs="Calibri"/>
      <w:b/>
      <w:bCs/>
      <w:kern w:val="0"/>
      <w:sz w:val="24"/>
      <w:szCs w:val="24"/>
      <w14:ligatures w14:val="none"/>
    </w:rPr>
  </w:style>
  <w:style w:type="character" w:customStyle="1" w:styleId="Heading5Char">
    <w:name w:val="Heading 5 Char"/>
    <w:basedOn w:val="DefaultParagraphFont"/>
    <w:link w:val="Heading5"/>
    <w:uiPriority w:val="9"/>
    <w:semiHidden/>
    <w:rsid w:val="00BF2E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2E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2E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2E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2E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2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E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E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2E2F"/>
    <w:pPr>
      <w:spacing w:before="160"/>
      <w:jc w:val="center"/>
    </w:pPr>
    <w:rPr>
      <w:i/>
      <w:iCs/>
      <w:color w:val="404040" w:themeColor="text1" w:themeTint="BF"/>
    </w:rPr>
  </w:style>
  <w:style w:type="character" w:customStyle="1" w:styleId="QuoteChar">
    <w:name w:val="Quote Char"/>
    <w:basedOn w:val="DefaultParagraphFont"/>
    <w:link w:val="Quote"/>
    <w:uiPriority w:val="29"/>
    <w:rsid w:val="00BF2E2F"/>
    <w:rPr>
      <w:i/>
      <w:iCs/>
      <w:color w:val="404040" w:themeColor="text1" w:themeTint="BF"/>
    </w:rPr>
  </w:style>
  <w:style w:type="paragraph" w:styleId="ListParagraph">
    <w:name w:val="List Paragraph"/>
    <w:basedOn w:val="Normal"/>
    <w:uiPriority w:val="34"/>
    <w:qFormat/>
    <w:rsid w:val="00BF2E2F"/>
    <w:pPr>
      <w:ind w:left="720"/>
      <w:contextualSpacing/>
    </w:pPr>
  </w:style>
  <w:style w:type="character" w:styleId="IntenseEmphasis">
    <w:name w:val="Intense Emphasis"/>
    <w:basedOn w:val="DefaultParagraphFont"/>
    <w:uiPriority w:val="21"/>
    <w:qFormat/>
    <w:rsid w:val="00BF2E2F"/>
    <w:rPr>
      <w:i/>
      <w:iCs/>
      <w:color w:val="0F4761" w:themeColor="accent1" w:themeShade="BF"/>
    </w:rPr>
  </w:style>
  <w:style w:type="paragraph" w:styleId="IntenseQuote">
    <w:name w:val="Intense Quote"/>
    <w:basedOn w:val="Normal"/>
    <w:next w:val="Normal"/>
    <w:link w:val="IntenseQuoteChar"/>
    <w:uiPriority w:val="30"/>
    <w:qFormat/>
    <w:rsid w:val="00BF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E2F"/>
    <w:rPr>
      <w:i/>
      <w:iCs/>
      <w:color w:val="0F4761" w:themeColor="accent1" w:themeShade="BF"/>
    </w:rPr>
  </w:style>
  <w:style w:type="character" w:styleId="IntenseReference">
    <w:name w:val="Intense Reference"/>
    <w:basedOn w:val="DefaultParagraphFont"/>
    <w:uiPriority w:val="32"/>
    <w:qFormat/>
    <w:rsid w:val="00BF2E2F"/>
    <w:rPr>
      <w:b/>
      <w:bCs/>
      <w:smallCaps/>
      <w:color w:val="0F4761" w:themeColor="accent1" w:themeShade="BF"/>
      <w:spacing w:val="5"/>
    </w:rPr>
  </w:style>
  <w:style w:type="paragraph" w:styleId="Revision">
    <w:name w:val="Revision"/>
    <w:hidden/>
    <w:uiPriority w:val="99"/>
    <w:semiHidden/>
    <w:rsid w:val="00BF2E2F"/>
    <w:pPr>
      <w:spacing w:after="0" w:line="240" w:lineRule="auto"/>
    </w:pPr>
    <w:rPr>
      <w:rFonts w:eastAsia="Calibri" w:cs="Times New Roman"/>
      <w:kern w:val="0"/>
      <w:szCs w:val="24"/>
      <w:lang w:val="en-US"/>
      <w14:ligatures w14:val="none"/>
    </w:rPr>
  </w:style>
  <w:style w:type="paragraph" w:styleId="Header">
    <w:name w:val="header"/>
    <w:basedOn w:val="Normal"/>
    <w:link w:val="HeaderChar"/>
    <w:uiPriority w:val="99"/>
    <w:unhideWhenUsed/>
    <w:rsid w:val="00E03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127"/>
    <w:rPr>
      <w:rFonts w:eastAsia="Calibri" w:cs="Times New Roman"/>
      <w:kern w:val="0"/>
      <w:szCs w:val="24"/>
      <w:lang w:val="en-US"/>
      <w14:ligatures w14:val="none"/>
    </w:rPr>
  </w:style>
  <w:style w:type="paragraph" w:styleId="Footer">
    <w:name w:val="footer"/>
    <w:basedOn w:val="Normal"/>
    <w:link w:val="FooterChar"/>
    <w:uiPriority w:val="99"/>
    <w:unhideWhenUsed/>
    <w:rsid w:val="00E03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127"/>
    <w:rPr>
      <w:rFonts w:eastAsia="Calibri" w:cs="Times New Roman"/>
      <w:kern w:val="0"/>
      <w:szCs w:val="24"/>
      <w:lang w:val="en-US"/>
      <w14:ligatures w14:val="none"/>
    </w:rPr>
  </w:style>
  <w:style w:type="table" w:styleId="TableGrid">
    <w:name w:val="Table Grid"/>
    <w:basedOn w:val="TableNormal"/>
    <w:uiPriority w:val="59"/>
    <w:rsid w:val="00C73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7370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7370E"/>
    <w:rPr>
      <w:rFonts w:eastAsiaTheme="minorEastAsia" w:cs="Times New Roman"/>
      <w:kern w:val="0"/>
      <w:sz w:val="20"/>
      <w:szCs w:val="20"/>
      <w:lang w:val="en-US"/>
      <w14:ligatures w14:val="none"/>
    </w:rPr>
  </w:style>
  <w:style w:type="character" w:styleId="FootnoteReference">
    <w:name w:val="footnote reference"/>
    <w:basedOn w:val="DefaultParagraphFont"/>
    <w:uiPriority w:val="99"/>
    <w:unhideWhenUsed/>
    <w:rsid w:val="00C7370E"/>
    <w:rPr>
      <w:vertAlign w:val="superscript"/>
    </w:rPr>
  </w:style>
  <w:style w:type="character" w:styleId="Hyperlink">
    <w:name w:val="Hyperlink"/>
    <w:basedOn w:val="DefaultParagraphFont"/>
    <w:uiPriority w:val="99"/>
    <w:unhideWhenUsed/>
    <w:rsid w:val="009D525D"/>
    <w:rPr>
      <w:color w:val="467886" w:themeColor="hyperlink"/>
      <w:u w:val="single"/>
    </w:rPr>
  </w:style>
  <w:style w:type="character" w:customStyle="1" w:styleId="UnresolvedMention">
    <w:name w:val="Unresolved Mention"/>
    <w:basedOn w:val="DefaultParagraphFont"/>
    <w:uiPriority w:val="99"/>
    <w:semiHidden/>
    <w:unhideWhenUsed/>
    <w:rsid w:val="009D525D"/>
    <w:rPr>
      <w:color w:val="605E5C"/>
      <w:shd w:val="clear" w:color="auto" w:fill="E1DFDD"/>
    </w:rPr>
  </w:style>
  <w:style w:type="character" w:styleId="CommentReference">
    <w:name w:val="annotation reference"/>
    <w:basedOn w:val="DefaultParagraphFont"/>
    <w:uiPriority w:val="99"/>
    <w:semiHidden/>
    <w:unhideWhenUsed/>
    <w:rsid w:val="004F770D"/>
    <w:rPr>
      <w:sz w:val="16"/>
      <w:szCs w:val="16"/>
    </w:rPr>
  </w:style>
  <w:style w:type="paragraph" w:styleId="CommentText">
    <w:name w:val="annotation text"/>
    <w:basedOn w:val="Normal"/>
    <w:link w:val="CommentTextChar"/>
    <w:uiPriority w:val="99"/>
    <w:unhideWhenUsed/>
    <w:rsid w:val="004F770D"/>
    <w:pPr>
      <w:spacing w:line="240" w:lineRule="auto"/>
    </w:pPr>
    <w:rPr>
      <w:sz w:val="20"/>
      <w:szCs w:val="20"/>
    </w:rPr>
  </w:style>
  <w:style w:type="character" w:customStyle="1" w:styleId="CommentTextChar">
    <w:name w:val="Comment Text Char"/>
    <w:basedOn w:val="DefaultParagraphFont"/>
    <w:link w:val="CommentText"/>
    <w:uiPriority w:val="99"/>
    <w:rsid w:val="004F770D"/>
    <w:rPr>
      <w:rFonts w:eastAsia="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F770D"/>
    <w:rPr>
      <w:b/>
      <w:bCs/>
    </w:rPr>
  </w:style>
  <w:style w:type="character" w:customStyle="1" w:styleId="CommentSubjectChar">
    <w:name w:val="Comment Subject Char"/>
    <w:basedOn w:val="CommentTextChar"/>
    <w:link w:val="CommentSubject"/>
    <w:uiPriority w:val="99"/>
    <w:semiHidden/>
    <w:rsid w:val="004F770D"/>
    <w:rPr>
      <w:rFonts w:eastAsia="Calibri" w:cs="Times New Roman"/>
      <w:b/>
      <w:bCs/>
      <w:kern w:val="0"/>
      <w:sz w:val="20"/>
      <w:szCs w:val="20"/>
      <w:lang w:val="en-US"/>
      <w14:ligatures w14:val="none"/>
    </w:rPr>
  </w:style>
  <w:style w:type="character" w:customStyle="1" w:styleId="normaltextrun">
    <w:name w:val="normaltextrun"/>
    <w:basedOn w:val="DefaultParagraphFont"/>
    <w:rsid w:val="00EA7057"/>
  </w:style>
  <w:style w:type="character" w:customStyle="1" w:styleId="eop">
    <w:name w:val="eop"/>
    <w:basedOn w:val="DefaultParagraphFont"/>
    <w:rsid w:val="00EA7057"/>
  </w:style>
  <w:style w:type="paragraph" w:customStyle="1" w:styleId="paragraph">
    <w:name w:val="paragraph"/>
    <w:basedOn w:val="Normal"/>
    <w:rsid w:val="002E5756"/>
    <w:pPr>
      <w:spacing w:before="100" w:beforeAutospacing="1" w:after="100" w:afterAutospacing="1" w:line="240" w:lineRule="auto"/>
    </w:pPr>
    <w:rPr>
      <w:rFonts w:eastAsia="Times New Roman"/>
      <w:sz w:val="24"/>
      <w:lang w:val="en-GB" w:eastAsia="en-GB"/>
    </w:rPr>
  </w:style>
  <w:style w:type="character" w:customStyle="1" w:styleId="cf01">
    <w:name w:val="cf01"/>
    <w:basedOn w:val="DefaultParagraphFont"/>
    <w:rsid w:val="007341F8"/>
    <w:rPr>
      <w:rFonts w:ascii="Segoe UI" w:hAnsi="Segoe UI" w:cs="Segoe UI" w:hint="default"/>
      <w:sz w:val="18"/>
      <w:szCs w:val="18"/>
    </w:rPr>
  </w:style>
  <w:style w:type="paragraph" w:styleId="NormalWeb">
    <w:name w:val="Normal (Web)"/>
    <w:basedOn w:val="Normal"/>
    <w:uiPriority w:val="99"/>
    <w:unhideWhenUsed/>
    <w:rsid w:val="009243CD"/>
    <w:pPr>
      <w:spacing w:before="100" w:beforeAutospacing="1" w:after="100" w:afterAutospacing="1" w:line="240" w:lineRule="auto"/>
    </w:pPr>
    <w:rPr>
      <w:rFonts w:eastAsia="Times New Roman"/>
      <w:sz w:val="24"/>
      <w:lang w:val="en-GB" w:eastAsia="en-GB"/>
    </w:rPr>
  </w:style>
  <w:style w:type="character" w:styleId="Strong">
    <w:name w:val="Strong"/>
    <w:basedOn w:val="DefaultParagraphFont"/>
    <w:uiPriority w:val="22"/>
    <w:qFormat/>
    <w:rsid w:val="009243CD"/>
    <w:rPr>
      <w:b/>
      <w:bCs/>
    </w:rPr>
  </w:style>
  <w:style w:type="character" w:styleId="Emphasis">
    <w:name w:val="Emphasis"/>
    <w:basedOn w:val="DefaultParagraphFont"/>
    <w:uiPriority w:val="20"/>
    <w:qFormat/>
    <w:rsid w:val="009243CD"/>
    <w:rPr>
      <w:i/>
      <w:iCs/>
    </w:rPr>
  </w:style>
  <w:style w:type="table" w:styleId="TableGridLight">
    <w:name w:val="Grid Table Light"/>
    <w:basedOn w:val="TableNormal"/>
    <w:uiPriority w:val="40"/>
    <w:rsid w:val="00FC683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10937">
      <w:bodyDiv w:val="1"/>
      <w:marLeft w:val="0"/>
      <w:marRight w:val="0"/>
      <w:marTop w:val="0"/>
      <w:marBottom w:val="0"/>
      <w:divBdr>
        <w:top w:val="none" w:sz="0" w:space="0" w:color="auto"/>
        <w:left w:val="none" w:sz="0" w:space="0" w:color="auto"/>
        <w:bottom w:val="none" w:sz="0" w:space="0" w:color="auto"/>
        <w:right w:val="none" w:sz="0" w:space="0" w:color="auto"/>
      </w:divBdr>
    </w:div>
    <w:div w:id="1493182970">
      <w:bodyDiv w:val="1"/>
      <w:marLeft w:val="0"/>
      <w:marRight w:val="0"/>
      <w:marTop w:val="0"/>
      <w:marBottom w:val="0"/>
      <w:divBdr>
        <w:top w:val="none" w:sz="0" w:space="0" w:color="auto"/>
        <w:left w:val="none" w:sz="0" w:space="0" w:color="auto"/>
        <w:bottom w:val="none" w:sz="0" w:space="0" w:color="auto"/>
        <w:right w:val="none" w:sz="0" w:space="0" w:color="auto"/>
      </w:divBdr>
    </w:div>
    <w:div w:id="1557625024">
      <w:bodyDiv w:val="1"/>
      <w:marLeft w:val="0"/>
      <w:marRight w:val="0"/>
      <w:marTop w:val="0"/>
      <w:marBottom w:val="0"/>
      <w:divBdr>
        <w:top w:val="none" w:sz="0" w:space="0" w:color="auto"/>
        <w:left w:val="none" w:sz="0" w:space="0" w:color="auto"/>
        <w:bottom w:val="none" w:sz="0" w:space="0" w:color="auto"/>
        <w:right w:val="none" w:sz="0" w:space="0" w:color="auto"/>
      </w:divBdr>
    </w:div>
    <w:div w:id="1770614122">
      <w:bodyDiv w:val="1"/>
      <w:marLeft w:val="0"/>
      <w:marRight w:val="0"/>
      <w:marTop w:val="0"/>
      <w:marBottom w:val="0"/>
      <w:divBdr>
        <w:top w:val="none" w:sz="0" w:space="0" w:color="auto"/>
        <w:left w:val="none" w:sz="0" w:space="0" w:color="auto"/>
        <w:bottom w:val="none" w:sz="0" w:space="0" w:color="auto"/>
        <w:right w:val="none" w:sz="0" w:space="0" w:color="auto"/>
      </w:divBdr>
    </w:div>
    <w:div w:id="1794785621">
      <w:bodyDiv w:val="1"/>
      <w:marLeft w:val="0"/>
      <w:marRight w:val="0"/>
      <w:marTop w:val="0"/>
      <w:marBottom w:val="0"/>
      <w:divBdr>
        <w:top w:val="none" w:sz="0" w:space="0" w:color="auto"/>
        <w:left w:val="none" w:sz="0" w:space="0" w:color="auto"/>
        <w:bottom w:val="none" w:sz="0" w:space="0" w:color="auto"/>
        <w:right w:val="none" w:sz="0" w:space="0" w:color="auto"/>
      </w:divBdr>
    </w:div>
    <w:div w:id="1833451843">
      <w:bodyDiv w:val="1"/>
      <w:marLeft w:val="0"/>
      <w:marRight w:val="0"/>
      <w:marTop w:val="0"/>
      <w:marBottom w:val="0"/>
      <w:divBdr>
        <w:top w:val="none" w:sz="0" w:space="0" w:color="auto"/>
        <w:left w:val="none" w:sz="0" w:space="0" w:color="auto"/>
        <w:bottom w:val="none" w:sz="0" w:space="0" w:color="auto"/>
        <w:right w:val="none" w:sz="0" w:space="0" w:color="auto"/>
      </w:divBdr>
    </w:div>
    <w:div w:id="1971788663">
      <w:bodyDiv w:val="1"/>
      <w:marLeft w:val="0"/>
      <w:marRight w:val="0"/>
      <w:marTop w:val="0"/>
      <w:marBottom w:val="0"/>
      <w:divBdr>
        <w:top w:val="none" w:sz="0" w:space="0" w:color="auto"/>
        <w:left w:val="none" w:sz="0" w:space="0" w:color="auto"/>
        <w:bottom w:val="none" w:sz="0" w:space="0" w:color="auto"/>
        <w:right w:val="none" w:sz="0" w:space="0" w:color="auto"/>
      </w:divBdr>
    </w:div>
    <w:div w:id="2094624136">
      <w:bodyDiv w:val="1"/>
      <w:marLeft w:val="0"/>
      <w:marRight w:val="0"/>
      <w:marTop w:val="0"/>
      <w:marBottom w:val="0"/>
      <w:divBdr>
        <w:top w:val="none" w:sz="0" w:space="0" w:color="auto"/>
        <w:left w:val="none" w:sz="0" w:space="0" w:color="auto"/>
        <w:bottom w:val="none" w:sz="0" w:space="0" w:color="auto"/>
        <w:right w:val="none" w:sz="0" w:space="0" w:color="auto"/>
      </w:divBdr>
    </w:div>
    <w:div w:id="21235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29"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ntfgrenadapm@eda.gov.gd" TargetMode="External"/><Relationship Id="rId23"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28"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bntf.gov.gd" TargetMode="External"/><Relationship Id="rId22"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27" Type="http://schemas.openxmlformats.org/officeDocument/2006/relationships/hyperlink" Target="https://ukc-word-edit.officeapps.live.com/we/wordeditorframe.aspx?ui=en-GB&amp;rs=en-US&amp;wopisrc=https%3A%2F%2Flivewlvac.sharepoint.com%2Fsites%2FCDBBNTFPCR%2F_vti_bin%2Fwopi.ashx%2Ffiles%2F1d54f8a1e36449e6a88db85e5b001496&amp;wdenableroaming=1&amp;mscc=1&amp;hid=3152E4A1-0060-E000-E94F-8F0FC7F9CF00.0&amp;uih=sharepointcom&amp;wdlcid=en-GB&amp;jsapi=1&amp;jsapiver=v2&amp;corrid=dde8f3db-ecb3-c0ae-564e-e18bd9ef03d1&amp;usid=dde8f3db-ecb3-c0ae-564e-e18bd9ef03d1&amp;newsession=1&amp;sftc=1&amp;uihit=docaspx&amp;muv=1&amp;ats=PairwiseBroker&amp;cac=1&amp;sams=1&amp;mtf=1&amp;sfp=1&amp;sdp=1&amp;hch=1&amp;hwfh=1&amp;dchat=1&amp;sc=%7B%22pmo%22%3A%22https%3A%2F%2Flivewlvac.sharepoint.com%22%2C%22pmshare%22%3Atrue%7D&amp;ctp=LeastProtected&amp;rct=Normal&amp;wdorigin=ItemsView&amp;wdhostclicktime=1766086559172&amp;afdflight=74&amp;csiro=1&amp;instantedit=1&amp;wopicomplete=1&amp;wdredirectionreason=Unified_SingleFlush"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020D9BC666043860697C68203A258" ma:contentTypeVersion="24" ma:contentTypeDescription="Create a new document." ma:contentTypeScope="" ma:versionID="08f4466733c569398edeb3a9333d3de5">
  <xsd:schema xmlns:xsd="http://www.w3.org/2001/XMLSchema" xmlns:xs="http://www.w3.org/2001/XMLSchema" xmlns:p="http://schemas.microsoft.com/office/2006/metadata/properties" xmlns:ns1="http://schemas.microsoft.com/sharepoint/v3" xmlns:ns2="bf9a7b41-66fc-4f0a-af04-f69b725cfacf" xmlns:ns3="11456756-6932-433e-892b-4dd5c2fa262b" xmlns:ns4="7bda40a8-3df1-4ee4-b5e5-4c50c43a0126" targetNamespace="http://schemas.microsoft.com/office/2006/metadata/properties" ma:root="true" ma:fieldsID="f6f09e4e0fcca9edf85b3a10f376343b" ns1:_="" ns2:_="" ns3:_="" ns4:_="">
    <xsd:import namespace="http://schemas.microsoft.com/sharepoint/v3"/>
    <xsd:import namespace="bf9a7b41-66fc-4f0a-af04-f69b725cfacf"/>
    <xsd:import namespace="11456756-6932-433e-892b-4dd5c2fa262b"/>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Date_x0020_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a7b41-66fc-4f0a-af04-f69b725cf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_x0020_Created" ma:index="29" nillable="true" ma:displayName="Date Created" ma:format="DateOnly" ma:internalName="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456756-6932-433e-892b-4dd5c2fa26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0ab224d-fa28-4903-b13c-e6a6748f2675}" ma:internalName="TaxCatchAll" ma:showField="CatchAllData" ma:web="11456756-6932-433e-892b-4dd5c2fa2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9a7b41-66fc-4f0a-af04-f69b725cfacf">
      <Terms xmlns="http://schemas.microsoft.com/office/infopath/2007/PartnerControls"/>
    </lcf76f155ced4ddcb4097134ff3c332f>
    <TaxCatchAll xmlns="7bda40a8-3df1-4ee4-b5e5-4c50c43a0126" xsi:nil="true"/>
    <Date_x0020_Created xmlns="bf9a7b41-66fc-4f0a-af04-f69b725cfac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20C2-282F-4275-B872-2D4D3A64D8AE}">
  <ds:schemaRefs>
    <ds:schemaRef ds:uri="Microsoft.SharePoint.Taxonomy.ContentTypeSync"/>
  </ds:schemaRefs>
</ds:datastoreItem>
</file>

<file path=customXml/itemProps2.xml><?xml version="1.0" encoding="utf-8"?>
<ds:datastoreItem xmlns:ds="http://schemas.openxmlformats.org/officeDocument/2006/customXml" ds:itemID="{1C4DA775-88E0-4476-9F15-66F6EC2DF4F5}">
  <ds:schemaRefs>
    <ds:schemaRef ds:uri="http://schemas.microsoft.com/sharepoint/v3/contenttype/forms"/>
  </ds:schemaRefs>
</ds:datastoreItem>
</file>

<file path=customXml/itemProps3.xml><?xml version="1.0" encoding="utf-8"?>
<ds:datastoreItem xmlns:ds="http://schemas.openxmlformats.org/officeDocument/2006/customXml" ds:itemID="{7486BF14-DB9E-4686-99CF-F7A593C11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a7b41-66fc-4f0a-af04-f69b725cfacf"/>
    <ds:schemaRef ds:uri="11456756-6932-433e-892b-4dd5c2fa262b"/>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B1195-7221-4CB1-85F0-8CB49F7F0F78}">
  <ds:schemaRefs>
    <ds:schemaRef ds:uri="http://schemas.microsoft.com/office/2006/metadata/properties"/>
    <ds:schemaRef ds:uri="http://schemas.microsoft.com/office/infopath/2007/PartnerControls"/>
    <ds:schemaRef ds:uri="bf9a7b41-66fc-4f0a-af04-f69b725cfacf"/>
    <ds:schemaRef ds:uri="7bda40a8-3df1-4ee4-b5e5-4c50c43a0126"/>
    <ds:schemaRef ds:uri="http://schemas.microsoft.com/sharepoint/v3"/>
  </ds:schemaRefs>
</ds:datastoreItem>
</file>

<file path=customXml/itemProps5.xml><?xml version="1.0" encoding="utf-8"?>
<ds:datastoreItem xmlns:ds="http://schemas.openxmlformats.org/officeDocument/2006/customXml" ds:itemID="{B77FE3A6-BADB-4D3A-AB2F-8F8FEBBD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7521</Words>
  <Characters>42872</Characters>
  <Application>Microsoft Office Word</Application>
  <DocSecurity>0</DocSecurity>
  <Lines>357</Lines>
  <Paragraphs>100</Paragraphs>
  <ScaleCrop>false</ScaleCrop>
  <Company/>
  <LinksUpToDate>false</LinksUpToDate>
  <CharactersWithSpaces>50293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Bispat</dc:creator>
  <cp:keywords/>
  <dc:description/>
  <cp:lastModifiedBy>Marika N. Edwards</cp:lastModifiedBy>
  <cp:revision>4</cp:revision>
  <dcterms:created xsi:type="dcterms:W3CDTF">2026-02-18T16:04:00Z</dcterms:created>
  <dcterms:modified xsi:type="dcterms:W3CDTF">2026-04-09T14:37:00Z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950935d63c7553ef8043bd3c49db1d0297927c14e423569b2d2ef44866a7d0d5</vt:lpwstr>
  </property>
  <property fmtid="{D5CDD505-2E9C-101B-9397-08002B2CF9AE}" pid="3" name="ContentTypeId">
    <vt:lpwstr>0x0101004DC020D9BC666043860697C68203A258</vt:lpwstr>
  </property>
  <property fmtid="{D5CDD505-2E9C-101B-9397-08002B2CF9AE}" pid="4" name="MediaServiceImageTags">
    <vt:lpwstr/>
  </property>
</Properties>
</file>